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FCE7B" w14:textId="0F7FADA0" w:rsidR="004A656A" w:rsidRPr="004A656A" w:rsidRDefault="00E763A9" w:rsidP="004A656A">
      <w:pPr>
        <w:spacing w:line="276" w:lineRule="auto"/>
        <w:ind w:left="0" w:firstLine="720"/>
        <w:jc w:val="center"/>
        <w:rPr>
          <w:rFonts w:ascii="Arial" w:eastAsia="Arial" w:hAnsi="Arial" w:cs="Arial"/>
          <w:b/>
          <w:color w:val="000099"/>
          <w:sz w:val="40"/>
          <w:szCs w:val="40"/>
          <w:lang w:eastAsia="en-GB"/>
        </w:rPr>
      </w:pPr>
      <w:r w:rsidRPr="004A656A">
        <w:rPr>
          <w:rFonts w:ascii="Arial" w:eastAsia="Arial" w:hAnsi="Arial" w:cs="Arial"/>
          <w:noProof/>
          <w:lang w:eastAsia="en-GB"/>
        </w:rPr>
        <w:drawing>
          <wp:anchor distT="0" distB="0" distL="114300" distR="114300" simplePos="0" relativeHeight="251659264" behindDoc="0" locked="0" layoutInCell="1" allowOverlap="1" wp14:anchorId="3D5C32CC" wp14:editId="5340A048">
            <wp:simplePos x="0" y="0"/>
            <wp:positionH relativeFrom="column">
              <wp:posOffset>752475</wp:posOffset>
            </wp:positionH>
            <wp:positionV relativeFrom="paragraph">
              <wp:posOffset>0</wp:posOffset>
            </wp:positionV>
            <wp:extent cx="770890" cy="7943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70890"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656A">
        <w:rPr>
          <w:rFonts w:ascii="Arial" w:eastAsia="Arial" w:hAnsi="Arial" w:cs="Arial"/>
          <w:b/>
          <w:noProof/>
          <w:color w:val="000099"/>
          <w:sz w:val="40"/>
          <w:szCs w:val="40"/>
          <w:lang w:eastAsia="en-GB"/>
        </w:rPr>
        <w:drawing>
          <wp:anchor distT="0" distB="0" distL="114300" distR="114300" simplePos="0" relativeHeight="251660288" behindDoc="0" locked="0" layoutInCell="1" allowOverlap="1" wp14:anchorId="7931B0EB" wp14:editId="383A27CB">
            <wp:simplePos x="0" y="0"/>
            <wp:positionH relativeFrom="column">
              <wp:posOffset>6981825</wp:posOffset>
            </wp:positionH>
            <wp:positionV relativeFrom="paragraph">
              <wp:posOffset>0</wp:posOffset>
            </wp:positionV>
            <wp:extent cx="771525" cy="794385"/>
            <wp:effectExtent l="0" t="0" r="952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525"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4A656A" w:rsidRPr="004A656A">
        <w:rPr>
          <w:rFonts w:ascii="Arial" w:eastAsia="Arial" w:hAnsi="Arial" w:cs="Arial"/>
          <w:b/>
          <w:color w:val="000099"/>
          <w:sz w:val="40"/>
          <w:szCs w:val="40"/>
          <w:lang w:eastAsia="en-GB"/>
        </w:rPr>
        <w:t>St Jude’s Church of England</w:t>
      </w:r>
    </w:p>
    <w:p w14:paraId="47612AA9" w14:textId="77777777" w:rsidR="004A656A" w:rsidRPr="004A656A" w:rsidRDefault="004A656A" w:rsidP="004A656A">
      <w:pPr>
        <w:spacing w:line="276" w:lineRule="auto"/>
        <w:ind w:left="0" w:firstLine="720"/>
        <w:jc w:val="center"/>
        <w:rPr>
          <w:rFonts w:ascii="Arial" w:eastAsia="Arial" w:hAnsi="Arial" w:cs="Arial"/>
          <w:b/>
          <w:color w:val="000099"/>
          <w:sz w:val="40"/>
          <w:szCs w:val="40"/>
          <w:lang w:eastAsia="en-GB"/>
        </w:rPr>
      </w:pPr>
      <w:r w:rsidRPr="004A656A">
        <w:rPr>
          <w:rFonts w:ascii="Arial" w:eastAsia="Arial" w:hAnsi="Arial" w:cs="Arial"/>
          <w:b/>
          <w:color w:val="000099"/>
          <w:sz w:val="40"/>
          <w:szCs w:val="40"/>
          <w:lang w:eastAsia="en-GB"/>
        </w:rPr>
        <w:t>Schools Federation</w:t>
      </w:r>
    </w:p>
    <w:p w14:paraId="75AE7766" w14:textId="77777777" w:rsidR="004A656A" w:rsidRPr="004A656A" w:rsidRDefault="004A656A" w:rsidP="004A656A">
      <w:pPr>
        <w:spacing w:line="276" w:lineRule="auto"/>
        <w:ind w:left="0" w:firstLine="0"/>
        <w:jc w:val="center"/>
        <w:rPr>
          <w:rFonts w:ascii="Arial" w:eastAsia="+mn-ea" w:hAnsi="Arial" w:cs="Arial"/>
          <w:color w:val="000099"/>
          <w:kern w:val="24"/>
          <w:lang w:val="en-US" w:eastAsia="en-GB"/>
        </w:rPr>
      </w:pPr>
      <w:r w:rsidRPr="004A656A">
        <w:rPr>
          <w:rFonts w:ascii="Arial" w:eastAsia="+mn-ea" w:hAnsi="Arial" w:cs="Arial"/>
          <w:i/>
          <w:color w:val="000099"/>
          <w:kern w:val="24"/>
          <w:lang w:val="en-US" w:eastAsia="en-GB"/>
        </w:rPr>
        <w:t>Excellence in education, kindness in the community, courage through faith</w:t>
      </w:r>
      <w:r w:rsidRPr="004A656A">
        <w:rPr>
          <w:rFonts w:ascii="Arial" w:eastAsia="+mn-ea" w:hAnsi="Arial" w:cs="Arial"/>
          <w:color w:val="000099"/>
          <w:kern w:val="24"/>
          <w:lang w:val="en-US" w:eastAsia="en-GB"/>
        </w:rPr>
        <w:t>.</w:t>
      </w:r>
    </w:p>
    <w:p w14:paraId="4127745F" w14:textId="77777777" w:rsidR="004A656A" w:rsidRPr="004A656A" w:rsidRDefault="004A656A" w:rsidP="004A656A">
      <w:pPr>
        <w:spacing w:line="276" w:lineRule="auto"/>
        <w:ind w:left="0" w:firstLine="0"/>
        <w:jc w:val="center"/>
        <w:rPr>
          <w:rFonts w:ascii="Arial" w:eastAsia="Arial" w:hAnsi="Arial" w:cs="Arial"/>
          <w:color w:val="000099"/>
          <w:lang w:eastAsia="en-GB"/>
        </w:rPr>
      </w:pPr>
    </w:p>
    <w:p w14:paraId="21A84525" w14:textId="77777777" w:rsidR="004A656A" w:rsidRPr="004A656A" w:rsidRDefault="004A656A" w:rsidP="004A656A">
      <w:pPr>
        <w:spacing w:line="276" w:lineRule="auto"/>
        <w:ind w:left="0" w:firstLine="0"/>
        <w:jc w:val="center"/>
        <w:rPr>
          <w:rFonts w:ascii="Arial" w:eastAsia="Arial" w:hAnsi="Arial" w:cs="Arial"/>
          <w:b/>
          <w:sz w:val="36"/>
          <w:lang w:eastAsia="en-GB"/>
        </w:rPr>
      </w:pPr>
    </w:p>
    <w:p w14:paraId="48C05FCB" w14:textId="15D4725E" w:rsidR="004A656A" w:rsidRPr="004A656A" w:rsidRDefault="004A656A" w:rsidP="004A656A">
      <w:pPr>
        <w:spacing w:line="276" w:lineRule="auto"/>
        <w:ind w:left="0" w:firstLine="0"/>
        <w:jc w:val="center"/>
        <w:rPr>
          <w:rFonts w:ascii="Arial" w:eastAsia="Arial" w:hAnsi="Arial" w:cs="Arial"/>
          <w:b/>
          <w:lang w:eastAsia="en-GB"/>
        </w:rPr>
      </w:pPr>
      <w:r w:rsidRPr="004A656A">
        <w:rPr>
          <w:rFonts w:ascii="Arial" w:eastAsia="Arial" w:hAnsi="Arial" w:cs="Arial"/>
          <w:b/>
          <w:sz w:val="36"/>
          <w:lang w:eastAsia="en-GB"/>
        </w:rPr>
        <w:t>St Jude’s Music Curriculum 2024/25</w:t>
      </w:r>
    </w:p>
    <w:p w14:paraId="1727CC8F" w14:textId="3D1DD413" w:rsidR="004A656A" w:rsidRDefault="004A656A" w:rsidP="004A656A">
      <w:pPr>
        <w:spacing w:line="276" w:lineRule="auto"/>
        <w:ind w:left="0" w:firstLine="0"/>
        <w:jc w:val="center"/>
        <w:rPr>
          <w:rFonts w:ascii="Arial" w:eastAsia="Arial" w:hAnsi="Arial" w:cs="Arial"/>
          <w:b/>
          <w:lang w:eastAsia="en-GB"/>
        </w:rPr>
      </w:pPr>
    </w:p>
    <w:p w14:paraId="3C5DA07D" w14:textId="77777777" w:rsidR="00BE480C" w:rsidRPr="004A656A" w:rsidRDefault="00BE480C" w:rsidP="004A656A">
      <w:pPr>
        <w:spacing w:line="276" w:lineRule="auto"/>
        <w:ind w:left="0" w:firstLine="0"/>
        <w:jc w:val="center"/>
        <w:rPr>
          <w:rFonts w:ascii="Arial" w:eastAsia="Arial" w:hAnsi="Arial" w:cs="Arial"/>
          <w:b/>
          <w:lang w:eastAsia="en-G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76"/>
        <w:gridCol w:w="2249"/>
        <w:gridCol w:w="449"/>
        <w:gridCol w:w="1801"/>
        <w:gridCol w:w="897"/>
        <w:gridCol w:w="1352"/>
        <w:gridCol w:w="1346"/>
        <w:gridCol w:w="903"/>
        <w:gridCol w:w="1795"/>
        <w:gridCol w:w="455"/>
        <w:gridCol w:w="2241"/>
      </w:tblGrid>
      <w:tr w:rsidR="00BE480C" w:rsidRPr="004A656A" w14:paraId="1B482CB9" w14:textId="77777777" w:rsidTr="00E763A9">
        <w:trPr>
          <w:trHeight w:val="400"/>
        </w:trPr>
        <w:tc>
          <w:tcPr>
            <w:tcW w:w="401" w:type="pct"/>
          </w:tcPr>
          <w:p w14:paraId="61657723" w14:textId="77777777" w:rsidR="00BE480C" w:rsidRDefault="00BE480C" w:rsidP="00E763A9">
            <w:pPr>
              <w:widowControl w:val="0"/>
              <w:ind w:left="0" w:firstLine="0"/>
              <w:jc w:val="center"/>
              <w:rPr>
                <w:rFonts w:ascii="Arial" w:eastAsia="Arial" w:hAnsi="Arial" w:cs="Arial"/>
                <w:b/>
                <w:lang w:eastAsia="en-GB"/>
              </w:rPr>
            </w:pPr>
            <w:bookmarkStart w:id="0" w:name="_Hlk174710215"/>
          </w:p>
        </w:tc>
        <w:tc>
          <w:tcPr>
            <w:tcW w:w="1534" w:type="pct"/>
            <w:gridSpan w:val="3"/>
          </w:tcPr>
          <w:p w14:paraId="0C986C49" w14:textId="65AB7671" w:rsidR="00BE480C" w:rsidRPr="004A656A" w:rsidRDefault="00BE480C"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AUTUMN</w:t>
            </w:r>
          </w:p>
        </w:tc>
        <w:tc>
          <w:tcPr>
            <w:tcW w:w="1534" w:type="pct"/>
            <w:gridSpan w:val="4"/>
          </w:tcPr>
          <w:p w14:paraId="4E7EEC95" w14:textId="33412132" w:rsidR="00BE480C" w:rsidRPr="004A656A" w:rsidRDefault="00BE480C"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SPRING</w:t>
            </w:r>
          </w:p>
        </w:tc>
        <w:tc>
          <w:tcPr>
            <w:tcW w:w="1531" w:type="pct"/>
            <w:gridSpan w:val="3"/>
          </w:tcPr>
          <w:p w14:paraId="7646F594" w14:textId="3477C527" w:rsidR="00BE480C" w:rsidRPr="004A656A" w:rsidRDefault="00BE480C"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SUMMER</w:t>
            </w:r>
          </w:p>
        </w:tc>
      </w:tr>
      <w:tr w:rsidR="00BE480C" w:rsidRPr="004A656A" w14:paraId="6A6CAF21" w14:textId="77777777" w:rsidTr="00E763A9">
        <w:trPr>
          <w:trHeight w:val="400"/>
        </w:trPr>
        <w:tc>
          <w:tcPr>
            <w:tcW w:w="401" w:type="pct"/>
            <w:shd w:val="clear" w:color="auto" w:fill="CCCCFF"/>
          </w:tcPr>
          <w:p w14:paraId="56655143" w14:textId="77777777" w:rsidR="00BE480C" w:rsidRDefault="00BE480C" w:rsidP="00E763A9">
            <w:pPr>
              <w:widowControl w:val="0"/>
              <w:ind w:left="0" w:firstLine="0"/>
              <w:jc w:val="center"/>
              <w:rPr>
                <w:rFonts w:ascii="Arial" w:eastAsia="Arial" w:hAnsi="Arial" w:cs="Arial"/>
                <w:b/>
                <w:lang w:eastAsia="en-GB"/>
              </w:rPr>
            </w:pPr>
            <w:r>
              <w:rPr>
                <w:rFonts w:ascii="Arial" w:eastAsia="Arial" w:hAnsi="Arial" w:cs="Arial"/>
                <w:b/>
                <w:lang w:eastAsia="en-GB"/>
              </w:rPr>
              <w:t>KS1</w:t>
            </w:r>
          </w:p>
          <w:p w14:paraId="1F143C6C" w14:textId="77777777" w:rsidR="00367BA1" w:rsidRDefault="00367BA1" w:rsidP="00E763A9">
            <w:pPr>
              <w:widowControl w:val="0"/>
              <w:ind w:left="0" w:firstLine="0"/>
              <w:jc w:val="center"/>
              <w:rPr>
                <w:rFonts w:ascii="Arial" w:eastAsia="Arial" w:hAnsi="Arial" w:cs="Arial"/>
                <w:b/>
                <w:lang w:eastAsia="en-GB"/>
              </w:rPr>
            </w:pPr>
            <w:r>
              <w:rPr>
                <w:rFonts w:ascii="Arial" w:eastAsia="Arial" w:hAnsi="Arial" w:cs="Arial"/>
                <w:b/>
                <w:lang w:eastAsia="en-GB"/>
              </w:rPr>
              <w:t>Cycle A</w:t>
            </w:r>
          </w:p>
          <w:p w14:paraId="2F7766AD" w14:textId="2FDAB7C4" w:rsidR="00367BA1" w:rsidRPr="004A656A" w:rsidRDefault="00367BA1" w:rsidP="00E763A9">
            <w:pPr>
              <w:widowControl w:val="0"/>
              <w:ind w:left="0" w:firstLine="0"/>
              <w:jc w:val="center"/>
              <w:rPr>
                <w:rFonts w:ascii="Arial" w:eastAsia="Arial" w:hAnsi="Arial" w:cs="Arial"/>
                <w:b/>
                <w:lang w:eastAsia="en-GB"/>
              </w:rPr>
            </w:pPr>
            <w:r w:rsidRPr="00367BA1">
              <w:rPr>
                <w:rFonts w:ascii="Arial" w:eastAsia="Arial" w:hAnsi="Arial" w:cs="Arial"/>
                <w:b/>
                <w:sz w:val="18"/>
                <w:lang w:eastAsia="en-GB"/>
              </w:rPr>
              <w:t xml:space="preserve">Charanga </w:t>
            </w:r>
            <w:r w:rsidRPr="00F62508">
              <w:rPr>
                <w:rFonts w:ascii="Arial" w:eastAsia="Arial" w:hAnsi="Arial" w:cs="Arial"/>
                <w:b/>
                <w:sz w:val="18"/>
                <w:lang w:eastAsia="en-GB"/>
              </w:rPr>
              <w:t>Scheme</w:t>
            </w:r>
          </w:p>
        </w:tc>
        <w:tc>
          <w:tcPr>
            <w:tcW w:w="767" w:type="pct"/>
            <w:shd w:val="clear" w:color="auto" w:fill="CCCCFF"/>
          </w:tcPr>
          <w:p w14:paraId="4ACD2EEC" w14:textId="77777777" w:rsidR="00F62508" w:rsidRPr="00F62508" w:rsidRDefault="00F62508" w:rsidP="00E763A9">
            <w:pPr>
              <w:widowControl w:val="0"/>
              <w:ind w:left="0" w:firstLine="0"/>
              <w:jc w:val="center"/>
              <w:rPr>
                <w:rFonts w:ascii="Arial" w:eastAsia="Arial" w:hAnsi="Arial" w:cs="Arial"/>
                <w:b/>
                <w:sz w:val="18"/>
                <w:szCs w:val="18"/>
                <w:lang w:eastAsia="en-GB"/>
              </w:rPr>
            </w:pPr>
            <w:r w:rsidRPr="00F62508">
              <w:rPr>
                <w:rFonts w:ascii="Arial" w:eastAsia="Arial" w:hAnsi="Arial" w:cs="Arial"/>
                <w:b/>
                <w:sz w:val="18"/>
                <w:szCs w:val="18"/>
                <w:lang w:eastAsia="en-GB"/>
              </w:rPr>
              <w:t>My Musical Heartbeat</w:t>
            </w:r>
          </w:p>
          <w:p w14:paraId="1784ADE9" w14:textId="6F399D98" w:rsidR="00BE480C" w:rsidRDefault="00F62508"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Finding the beat.</w:t>
            </w:r>
          </w:p>
          <w:p w14:paraId="105FC243" w14:textId="3C5773E0" w:rsidR="00F62508" w:rsidRPr="00F62508" w:rsidRDefault="00F62508"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 xml:space="preserve">How can we make friends when we sing together? </w:t>
            </w:r>
          </w:p>
          <w:p w14:paraId="341B1CB1" w14:textId="78969A4B" w:rsidR="00F62508" w:rsidRPr="004A656A" w:rsidRDefault="00F62508" w:rsidP="00E763A9">
            <w:pPr>
              <w:widowControl w:val="0"/>
              <w:ind w:left="0" w:firstLine="0"/>
              <w:jc w:val="center"/>
              <w:rPr>
                <w:rFonts w:ascii="Arial" w:eastAsia="Arial" w:hAnsi="Arial" w:cs="Arial"/>
                <w:b/>
                <w:lang w:eastAsia="en-GB"/>
              </w:rPr>
            </w:pPr>
            <w:r w:rsidRPr="00F62508">
              <w:rPr>
                <w:rFonts w:ascii="Arial" w:eastAsia="Arial" w:hAnsi="Arial" w:cs="Arial"/>
                <w:sz w:val="16"/>
                <w:szCs w:val="16"/>
                <w:lang w:eastAsia="en-GB"/>
              </w:rPr>
              <w:t xml:space="preserve">Play, improvise and compose using a selection of these notes: </w:t>
            </w:r>
            <w:proofErr w:type="gramStart"/>
            <w:r w:rsidRPr="00F62508">
              <w:rPr>
                <w:rFonts w:ascii="Arial" w:eastAsia="Arial" w:hAnsi="Arial" w:cs="Arial"/>
                <w:sz w:val="16"/>
                <w:szCs w:val="16"/>
                <w:lang w:eastAsia="en-GB"/>
              </w:rPr>
              <w:t>C,D</w:t>
            </w:r>
            <w:proofErr w:type="gramEnd"/>
            <w:r w:rsidRPr="00F62508">
              <w:rPr>
                <w:rFonts w:ascii="Arial" w:eastAsia="Arial" w:hAnsi="Arial" w:cs="Arial"/>
                <w:sz w:val="16"/>
                <w:szCs w:val="16"/>
                <w:lang w:eastAsia="en-GB"/>
              </w:rPr>
              <w:t>,E,F,G</w:t>
            </w:r>
          </w:p>
        </w:tc>
        <w:tc>
          <w:tcPr>
            <w:tcW w:w="767" w:type="pct"/>
            <w:gridSpan w:val="2"/>
            <w:shd w:val="clear" w:color="auto" w:fill="CCCCFF"/>
          </w:tcPr>
          <w:p w14:paraId="53BF1988" w14:textId="18885363" w:rsidR="00BE480C" w:rsidRDefault="00F40833" w:rsidP="00E763A9">
            <w:pPr>
              <w:widowControl w:val="0"/>
              <w:ind w:left="0" w:firstLine="0"/>
              <w:jc w:val="center"/>
              <w:rPr>
                <w:rFonts w:ascii="Arial" w:eastAsia="Arial" w:hAnsi="Arial" w:cs="Arial"/>
                <w:b/>
                <w:sz w:val="18"/>
                <w:szCs w:val="18"/>
                <w:lang w:eastAsia="en-GB"/>
              </w:rPr>
            </w:pPr>
            <w:r w:rsidRPr="00F62508">
              <w:rPr>
                <w:rFonts w:ascii="Arial" w:eastAsia="Arial" w:hAnsi="Arial" w:cs="Arial"/>
                <w:b/>
                <w:sz w:val="18"/>
                <w:szCs w:val="18"/>
                <w:lang w:eastAsia="en-GB"/>
              </w:rPr>
              <w:t>Dance</w:t>
            </w:r>
            <w:r w:rsidR="00F62508" w:rsidRPr="00F62508">
              <w:rPr>
                <w:rFonts w:ascii="Arial" w:eastAsia="Arial" w:hAnsi="Arial" w:cs="Arial"/>
                <w:b/>
                <w:sz w:val="18"/>
                <w:szCs w:val="18"/>
                <w:lang w:eastAsia="en-GB"/>
              </w:rPr>
              <w:t xml:space="preserve"> Sing &amp; Play</w:t>
            </w:r>
          </w:p>
          <w:p w14:paraId="657174EC" w14:textId="77777777" w:rsidR="00F40833" w:rsidRDefault="00F40833"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Rhythm</w:t>
            </w:r>
            <w:r w:rsidR="00F62508" w:rsidRPr="00F62508">
              <w:rPr>
                <w:rFonts w:ascii="Arial" w:eastAsia="Arial" w:hAnsi="Arial" w:cs="Arial"/>
                <w:sz w:val="16"/>
                <w:szCs w:val="16"/>
                <w:lang w:eastAsia="en-GB"/>
              </w:rPr>
              <w:t xml:space="preserve">, pitch. </w:t>
            </w:r>
          </w:p>
          <w:p w14:paraId="1516CFB1" w14:textId="15B8967A" w:rsidR="00F62508" w:rsidRDefault="00F62508"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 xml:space="preserve">How does </w:t>
            </w:r>
            <w:r w:rsidR="00F40833" w:rsidRPr="00F62508">
              <w:rPr>
                <w:rFonts w:ascii="Arial" w:eastAsia="Arial" w:hAnsi="Arial" w:cs="Arial"/>
                <w:sz w:val="16"/>
                <w:szCs w:val="16"/>
                <w:lang w:eastAsia="en-GB"/>
              </w:rPr>
              <w:t>music</w:t>
            </w:r>
            <w:r w:rsidRPr="00F62508">
              <w:rPr>
                <w:rFonts w:ascii="Arial" w:eastAsia="Arial" w:hAnsi="Arial" w:cs="Arial"/>
                <w:sz w:val="16"/>
                <w:szCs w:val="16"/>
                <w:lang w:eastAsia="en-GB"/>
              </w:rPr>
              <w:t xml:space="preserve"> tell stories about the past? </w:t>
            </w:r>
          </w:p>
          <w:p w14:paraId="12AAC182" w14:textId="7301C52C" w:rsidR="00F40833" w:rsidRPr="00F62508" w:rsidRDefault="00F40833"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 xml:space="preserve">Play, improvise and compose using a selection of these notes: </w:t>
            </w:r>
            <w:proofErr w:type="gramStart"/>
            <w:r w:rsidRPr="00F62508">
              <w:rPr>
                <w:rFonts w:ascii="Arial" w:eastAsia="Arial" w:hAnsi="Arial" w:cs="Arial"/>
                <w:sz w:val="16"/>
                <w:szCs w:val="16"/>
                <w:lang w:eastAsia="en-GB"/>
              </w:rPr>
              <w:t>C,D</w:t>
            </w:r>
            <w:proofErr w:type="gramEnd"/>
            <w:r w:rsidRPr="00F62508">
              <w:rPr>
                <w:rFonts w:ascii="Arial" w:eastAsia="Arial" w:hAnsi="Arial" w:cs="Arial"/>
                <w:sz w:val="16"/>
                <w:szCs w:val="16"/>
                <w:lang w:eastAsia="en-GB"/>
              </w:rPr>
              <w:t>,E,F,</w:t>
            </w:r>
            <w:r>
              <w:rPr>
                <w:rFonts w:ascii="Arial" w:eastAsia="Arial" w:hAnsi="Arial" w:cs="Arial"/>
                <w:sz w:val="16"/>
                <w:szCs w:val="16"/>
                <w:lang w:eastAsia="en-GB"/>
              </w:rPr>
              <w:t>F#,</w:t>
            </w:r>
            <w:r w:rsidRPr="00F62508">
              <w:rPr>
                <w:rFonts w:ascii="Arial" w:eastAsia="Arial" w:hAnsi="Arial" w:cs="Arial"/>
                <w:sz w:val="16"/>
                <w:szCs w:val="16"/>
                <w:lang w:eastAsia="en-GB"/>
              </w:rPr>
              <w:t>G</w:t>
            </w:r>
            <w:r>
              <w:rPr>
                <w:rFonts w:ascii="Arial" w:eastAsia="Arial" w:hAnsi="Arial" w:cs="Arial"/>
                <w:sz w:val="16"/>
                <w:szCs w:val="16"/>
                <w:lang w:eastAsia="en-GB"/>
              </w:rPr>
              <w:t>, A</w:t>
            </w:r>
          </w:p>
        </w:tc>
        <w:tc>
          <w:tcPr>
            <w:tcW w:w="767" w:type="pct"/>
            <w:gridSpan w:val="2"/>
            <w:shd w:val="clear" w:color="auto" w:fill="CCCCFF"/>
          </w:tcPr>
          <w:p w14:paraId="17C8078A" w14:textId="77777777" w:rsidR="00BE480C" w:rsidRDefault="00F40833" w:rsidP="00E763A9">
            <w:pPr>
              <w:widowControl w:val="0"/>
              <w:ind w:left="0" w:firstLine="0"/>
              <w:jc w:val="center"/>
              <w:rPr>
                <w:rFonts w:ascii="Arial" w:eastAsia="Arial" w:hAnsi="Arial" w:cs="Arial"/>
                <w:b/>
                <w:sz w:val="18"/>
                <w:szCs w:val="18"/>
                <w:lang w:eastAsia="en-GB"/>
              </w:rPr>
            </w:pPr>
            <w:r w:rsidRPr="00F40833">
              <w:rPr>
                <w:rFonts w:ascii="Arial" w:eastAsia="Arial" w:hAnsi="Arial" w:cs="Arial"/>
                <w:b/>
                <w:sz w:val="18"/>
                <w:szCs w:val="18"/>
                <w:lang w:eastAsia="en-GB"/>
              </w:rPr>
              <w:t>Exploring</w:t>
            </w:r>
            <w:r w:rsidRPr="00F40833">
              <w:rPr>
                <w:rFonts w:ascii="Arial" w:eastAsia="Arial" w:hAnsi="Arial" w:cs="Arial"/>
                <w:b/>
                <w:sz w:val="18"/>
                <w:szCs w:val="18"/>
                <w:lang w:eastAsia="en-GB"/>
              </w:rPr>
              <w:t xml:space="preserve"> Sounds</w:t>
            </w:r>
          </w:p>
          <w:p w14:paraId="04C1B924" w14:textId="77777777" w:rsidR="00F40833" w:rsidRDefault="00F40833"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Pitch &amp; volume</w:t>
            </w:r>
          </w:p>
          <w:p w14:paraId="21D7F4C7" w14:textId="710258F4" w:rsidR="00F40833" w:rsidRDefault="00F40833"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How does music make the world a better place?</w:t>
            </w:r>
          </w:p>
          <w:p w14:paraId="42F1D130" w14:textId="74D63B4D" w:rsidR="00F40833" w:rsidRPr="00F40833" w:rsidRDefault="00F40833"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 xml:space="preserve">Play, improvise and compose using a selection of these notes: </w:t>
            </w:r>
            <w:proofErr w:type="gramStart"/>
            <w:r w:rsidRPr="00F62508">
              <w:rPr>
                <w:rFonts w:ascii="Arial" w:eastAsia="Arial" w:hAnsi="Arial" w:cs="Arial"/>
                <w:sz w:val="16"/>
                <w:szCs w:val="16"/>
                <w:lang w:eastAsia="en-GB"/>
              </w:rPr>
              <w:t>C,D</w:t>
            </w:r>
            <w:proofErr w:type="gramEnd"/>
            <w:r w:rsidRPr="00F62508">
              <w:rPr>
                <w:rFonts w:ascii="Arial" w:eastAsia="Arial" w:hAnsi="Arial" w:cs="Arial"/>
                <w:sz w:val="16"/>
                <w:szCs w:val="16"/>
                <w:lang w:eastAsia="en-GB"/>
              </w:rPr>
              <w:t>,E,F,</w:t>
            </w:r>
            <w:r>
              <w:rPr>
                <w:rFonts w:ascii="Arial" w:eastAsia="Arial" w:hAnsi="Arial" w:cs="Arial"/>
                <w:sz w:val="16"/>
                <w:szCs w:val="16"/>
                <w:lang w:eastAsia="en-GB"/>
              </w:rPr>
              <w:t>F#,</w:t>
            </w:r>
            <w:r w:rsidRPr="00F62508">
              <w:rPr>
                <w:rFonts w:ascii="Arial" w:eastAsia="Arial" w:hAnsi="Arial" w:cs="Arial"/>
                <w:sz w:val="16"/>
                <w:szCs w:val="16"/>
                <w:lang w:eastAsia="en-GB"/>
              </w:rPr>
              <w:t>G</w:t>
            </w:r>
            <w:r>
              <w:rPr>
                <w:rFonts w:ascii="Arial" w:eastAsia="Arial" w:hAnsi="Arial" w:cs="Arial"/>
                <w:sz w:val="16"/>
                <w:szCs w:val="16"/>
                <w:lang w:eastAsia="en-GB"/>
              </w:rPr>
              <w:t>, A</w:t>
            </w:r>
          </w:p>
        </w:tc>
        <w:tc>
          <w:tcPr>
            <w:tcW w:w="767" w:type="pct"/>
            <w:gridSpan w:val="2"/>
            <w:shd w:val="clear" w:color="auto" w:fill="CCCCFF"/>
          </w:tcPr>
          <w:p w14:paraId="74102737" w14:textId="77777777" w:rsidR="00BE480C" w:rsidRDefault="00F40833" w:rsidP="00E763A9">
            <w:pPr>
              <w:widowControl w:val="0"/>
              <w:ind w:left="0" w:firstLine="0"/>
              <w:jc w:val="center"/>
              <w:rPr>
                <w:rFonts w:ascii="Arial" w:eastAsia="Arial" w:hAnsi="Arial" w:cs="Arial"/>
                <w:b/>
                <w:sz w:val="18"/>
                <w:szCs w:val="18"/>
                <w:lang w:eastAsia="en-GB"/>
              </w:rPr>
            </w:pPr>
            <w:r w:rsidRPr="00F40833">
              <w:rPr>
                <w:rFonts w:ascii="Arial" w:eastAsia="Arial" w:hAnsi="Arial" w:cs="Arial"/>
                <w:b/>
                <w:sz w:val="18"/>
                <w:szCs w:val="18"/>
                <w:lang w:eastAsia="en-GB"/>
              </w:rPr>
              <w:t>Learning</w:t>
            </w:r>
            <w:r w:rsidRPr="00F40833">
              <w:rPr>
                <w:rFonts w:ascii="Arial" w:eastAsia="Arial" w:hAnsi="Arial" w:cs="Arial"/>
                <w:b/>
                <w:sz w:val="18"/>
                <w:szCs w:val="18"/>
                <w:lang w:eastAsia="en-GB"/>
              </w:rPr>
              <w:t xml:space="preserve"> to Listen</w:t>
            </w:r>
          </w:p>
          <w:p w14:paraId="395C2DB7" w14:textId="6B59EED3" w:rsidR="00F40833" w:rsidRDefault="00F40833"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What can you hear and feel in this music?</w:t>
            </w:r>
          </w:p>
          <w:p w14:paraId="7F3CCE8F" w14:textId="77777777" w:rsidR="00F40833" w:rsidRDefault="00F40833" w:rsidP="00E763A9">
            <w:pPr>
              <w:widowControl w:val="0"/>
              <w:ind w:left="0" w:firstLine="0"/>
              <w:jc w:val="center"/>
              <w:rPr>
                <w:rFonts w:ascii="Arial" w:eastAsia="Arial" w:hAnsi="Arial" w:cs="Arial"/>
                <w:sz w:val="16"/>
                <w:szCs w:val="16"/>
                <w:lang w:eastAsia="en-GB"/>
              </w:rPr>
            </w:pPr>
            <w:r w:rsidRPr="00F40833">
              <w:rPr>
                <w:rFonts w:ascii="Arial" w:eastAsia="Arial" w:hAnsi="Arial" w:cs="Arial"/>
                <w:sz w:val="16"/>
                <w:szCs w:val="16"/>
                <w:lang w:eastAsia="en-GB"/>
              </w:rPr>
              <w:t>How does music help us to understand our neighbours?</w:t>
            </w:r>
          </w:p>
          <w:p w14:paraId="3BCE56B8" w14:textId="5ACD30D2" w:rsidR="00F40833" w:rsidRPr="00F40833" w:rsidRDefault="00F40833"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 xml:space="preserve">Play, improvise and compose using a selection of these notes: </w:t>
            </w:r>
            <w:proofErr w:type="gramStart"/>
            <w:r w:rsidRPr="00F62508">
              <w:rPr>
                <w:rFonts w:ascii="Arial" w:eastAsia="Arial" w:hAnsi="Arial" w:cs="Arial"/>
                <w:sz w:val="16"/>
                <w:szCs w:val="16"/>
                <w:lang w:eastAsia="en-GB"/>
              </w:rPr>
              <w:t>C,D</w:t>
            </w:r>
            <w:proofErr w:type="gramEnd"/>
            <w:r w:rsidRPr="00F62508">
              <w:rPr>
                <w:rFonts w:ascii="Arial" w:eastAsia="Arial" w:hAnsi="Arial" w:cs="Arial"/>
                <w:sz w:val="16"/>
                <w:szCs w:val="16"/>
                <w:lang w:eastAsia="en-GB"/>
              </w:rPr>
              <w:t>,E,F,</w:t>
            </w:r>
            <w:r>
              <w:rPr>
                <w:rFonts w:ascii="Arial" w:eastAsia="Arial" w:hAnsi="Arial" w:cs="Arial"/>
                <w:sz w:val="16"/>
                <w:szCs w:val="16"/>
                <w:lang w:eastAsia="en-GB"/>
              </w:rPr>
              <w:t>F#,</w:t>
            </w:r>
            <w:r w:rsidRPr="00F62508">
              <w:rPr>
                <w:rFonts w:ascii="Arial" w:eastAsia="Arial" w:hAnsi="Arial" w:cs="Arial"/>
                <w:sz w:val="16"/>
                <w:szCs w:val="16"/>
                <w:lang w:eastAsia="en-GB"/>
              </w:rPr>
              <w:t>G</w:t>
            </w:r>
            <w:r>
              <w:rPr>
                <w:rFonts w:ascii="Arial" w:eastAsia="Arial" w:hAnsi="Arial" w:cs="Arial"/>
                <w:sz w:val="16"/>
                <w:szCs w:val="16"/>
                <w:lang w:eastAsia="en-GB"/>
              </w:rPr>
              <w:t>, A</w:t>
            </w:r>
          </w:p>
        </w:tc>
        <w:tc>
          <w:tcPr>
            <w:tcW w:w="767" w:type="pct"/>
            <w:gridSpan w:val="2"/>
            <w:shd w:val="clear" w:color="auto" w:fill="CCCCFF"/>
          </w:tcPr>
          <w:p w14:paraId="7D0E87B9" w14:textId="71115C23" w:rsidR="00BE480C" w:rsidRPr="00F40833" w:rsidRDefault="00F40833" w:rsidP="00E763A9">
            <w:pPr>
              <w:widowControl w:val="0"/>
              <w:ind w:left="0" w:firstLine="0"/>
              <w:jc w:val="center"/>
              <w:rPr>
                <w:rFonts w:ascii="Arial" w:eastAsia="Arial" w:hAnsi="Arial" w:cs="Arial"/>
                <w:b/>
                <w:sz w:val="18"/>
                <w:szCs w:val="18"/>
                <w:lang w:eastAsia="en-GB"/>
              </w:rPr>
            </w:pPr>
            <w:r w:rsidRPr="00F40833">
              <w:rPr>
                <w:rFonts w:ascii="Arial" w:eastAsia="Arial" w:hAnsi="Arial" w:cs="Arial"/>
                <w:b/>
                <w:sz w:val="18"/>
                <w:szCs w:val="18"/>
                <w:lang w:eastAsia="en-GB"/>
              </w:rPr>
              <w:t xml:space="preserve">Having Fun </w:t>
            </w:r>
            <w:r w:rsidR="00955DB4" w:rsidRPr="00F40833">
              <w:rPr>
                <w:rFonts w:ascii="Arial" w:eastAsia="Arial" w:hAnsi="Arial" w:cs="Arial"/>
                <w:b/>
                <w:sz w:val="18"/>
                <w:szCs w:val="18"/>
                <w:lang w:eastAsia="en-GB"/>
              </w:rPr>
              <w:t>with</w:t>
            </w:r>
            <w:r w:rsidRPr="00F40833">
              <w:rPr>
                <w:rFonts w:ascii="Arial" w:eastAsia="Arial" w:hAnsi="Arial" w:cs="Arial"/>
                <w:b/>
                <w:sz w:val="18"/>
                <w:szCs w:val="18"/>
                <w:lang w:eastAsia="en-GB"/>
              </w:rPr>
              <w:t xml:space="preserve"> </w:t>
            </w:r>
            <w:r w:rsidR="00955DB4">
              <w:rPr>
                <w:rFonts w:ascii="Arial" w:eastAsia="Arial" w:hAnsi="Arial" w:cs="Arial"/>
                <w:b/>
                <w:sz w:val="18"/>
                <w:szCs w:val="18"/>
                <w:lang w:eastAsia="en-GB"/>
              </w:rPr>
              <w:t>I</w:t>
            </w:r>
            <w:r w:rsidRPr="00F40833">
              <w:rPr>
                <w:rFonts w:ascii="Arial" w:eastAsia="Arial" w:hAnsi="Arial" w:cs="Arial"/>
                <w:b/>
                <w:sz w:val="18"/>
                <w:szCs w:val="18"/>
                <w:lang w:eastAsia="en-GB"/>
              </w:rPr>
              <w:t>mprovisation</w:t>
            </w:r>
          </w:p>
          <w:p w14:paraId="7C16C41E" w14:textId="25F7E26E" w:rsidR="00F40833" w:rsidRDefault="00F40833"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Improvising melody and rhythm.</w:t>
            </w:r>
          </w:p>
          <w:p w14:paraId="2D37F196" w14:textId="508E3F14" w:rsidR="00F40833" w:rsidRDefault="00F40833"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What songs can we sing to help us through the day?</w:t>
            </w:r>
          </w:p>
          <w:p w14:paraId="0DCF97AF" w14:textId="563BD604" w:rsidR="00F40833" w:rsidRPr="00F40833" w:rsidRDefault="00F40833" w:rsidP="00E763A9">
            <w:pPr>
              <w:widowControl w:val="0"/>
              <w:ind w:left="0" w:firstLine="0"/>
              <w:jc w:val="center"/>
              <w:rPr>
                <w:rFonts w:ascii="Arial" w:eastAsia="Arial" w:hAnsi="Arial" w:cs="Arial"/>
                <w:sz w:val="16"/>
                <w:szCs w:val="16"/>
                <w:lang w:eastAsia="en-GB"/>
              </w:rPr>
            </w:pPr>
            <w:r w:rsidRPr="00F62508">
              <w:rPr>
                <w:rFonts w:ascii="Arial" w:eastAsia="Arial" w:hAnsi="Arial" w:cs="Arial"/>
                <w:sz w:val="16"/>
                <w:szCs w:val="16"/>
                <w:lang w:eastAsia="en-GB"/>
              </w:rPr>
              <w:t xml:space="preserve">Play, improvise and compose using a selection of these notes: </w:t>
            </w:r>
            <w:proofErr w:type="gramStart"/>
            <w:r w:rsidRPr="00F62508">
              <w:rPr>
                <w:rFonts w:ascii="Arial" w:eastAsia="Arial" w:hAnsi="Arial" w:cs="Arial"/>
                <w:sz w:val="16"/>
                <w:szCs w:val="16"/>
                <w:lang w:eastAsia="en-GB"/>
              </w:rPr>
              <w:t>C,D</w:t>
            </w:r>
            <w:proofErr w:type="gramEnd"/>
            <w:r w:rsidRPr="00F62508">
              <w:rPr>
                <w:rFonts w:ascii="Arial" w:eastAsia="Arial" w:hAnsi="Arial" w:cs="Arial"/>
                <w:sz w:val="16"/>
                <w:szCs w:val="16"/>
                <w:lang w:eastAsia="en-GB"/>
              </w:rPr>
              <w:t>,E,F,</w:t>
            </w:r>
            <w:r>
              <w:rPr>
                <w:rFonts w:ascii="Arial" w:eastAsia="Arial" w:hAnsi="Arial" w:cs="Arial"/>
                <w:sz w:val="16"/>
                <w:szCs w:val="16"/>
                <w:lang w:eastAsia="en-GB"/>
              </w:rPr>
              <w:t>F#,</w:t>
            </w:r>
            <w:r w:rsidRPr="00F62508">
              <w:rPr>
                <w:rFonts w:ascii="Arial" w:eastAsia="Arial" w:hAnsi="Arial" w:cs="Arial"/>
                <w:sz w:val="16"/>
                <w:szCs w:val="16"/>
                <w:lang w:eastAsia="en-GB"/>
              </w:rPr>
              <w:t>G</w:t>
            </w:r>
            <w:r>
              <w:rPr>
                <w:rFonts w:ascii="Arial" w:eastAsia="Arial" w:hAnsi="Arial" w:cs="Arial"/>
                <w:sz w:val="16"/>
                <w:szCs w:val="16"/>
                <w:lang w:eastAsia="en-GB"/>
              </w:rPr>
              <w:t>, A</w:t>
            </w:r>
          </w:p>
        </w:tc>
        <w:tc>
          <w:tcPr>
            <w:tcW w:w="764" w:type="pct"/>
            <w:shd w:val="clear" w:color="auto" w:fill="CCCCFF"/>
          </w:tcPr>
          <w:p w14:paraId="20D942B1" w14:textId="15DDC9D0" w:rsidR="00BE480C" w:rsidRPr="00F40833" w:rsidRDefault="00F40833" w:rsidP="00E763A9">
            <w:pPr>
              <w:widowControl w:val="0"/>
              <w:ind w:left="0" w:firstLine="0"/>
              <w:jc w:val="center"/>
              <w:rPr>
                <w:rFonts w:ascii="Arial" w:eastAsia="Arial" w:hAnsi="Arial" w:cs="Arial"/>
                <w:b/>
                <w:sz w:val="18"/>
                <w:szCs w:val="18"/>
                <w:lang w:eastAsia="en-GB"/>
              </w:rPr>
            </w:pPr>
            <w:r w:rsidRPr="00F40833">
              <w:rPr>
                <w:rFonts w:ascii="Arial" w:eastAsia="Arial" w:hAnsi="Arial" w:cs="Arial"/>
                <w:b/>
                <w:sz w:val="18"/>
                <w:szCs w:val="18"/>
                <w:lang w:eastAsia="en-GB"/>
              </w:rPr>
              <w:t>Let’s Perform Together</w:t>
            </w:r>
          </w:p>
          <w:p w14:paraId="05CCE6E6" w14:textId="277DE78F" w:rsidR="00F40833" w:rsidRDefault="00F40833" w:rsidP="00E763A9">
            <w:pPr>
              <w:widowControl w:val="0"/>
              <w:ind w:left="0" w:firstLine="0"/>
              <w:jc w:val="center"/>
              <w:rPr>
                <w:rFonts w:ascii="Arial" w:eastAsia="Arial" w:hAnsi="Arial" w:cs="Arial"/>
                <w:sz w:val="16"/>
                <w:szCs w:val="16"/>
                <w:lang w:eastAsia="en-GB"/>
              </w:rPr>
            </w:pPr>
            <w:r>
              <w:rPr>
                <w:rFonts w:ascii="Arial" w:eastAsia="Arial" w:hAnsi="Arial" w:cs="Arial"/>
                <w:sz w:val="16"/>
                <w:szCs w:val="16"/>
                <w:lang w:eastAsia="en-GB"/>
              </w:rPr>
              <w:t>Plan a concert to show all the songs learned this year. How does music teach us about looking after our planet?</w:t>
            </w:r>
          </w:p>
          <w:p w14:paraId="75E1970C" w14:textId="3D5876A8" w:rsidR="00F40833" w:rsidRPr="004A656A" w:rsidRDefault="00F40833" w:rsidP="00E763A9">
            <w:pPr>
              <w:widowControl w:val="0"/>
              <w:ind w:left="0" w:firstLine="0"/>
              <w:jc w:val="center"/>
              <w:rPr>
                <w:rFonts w:ascii="Arial" w:eastAsia="Arial" w:hAnsi="Arial" w:cs="Arial"/>
                <w:b/>
                <w:lang w:eastAsia="en-GB"/>
              </w:rPr>
            </w:pPr>
            <w:r w:rsidRPr="00F62508">
              <w:rPr>
                <w:rFonts w:ascii="Arial" w:eastAsia="Arial" w:hAnsi="Arial" w:cs="Arial"/>
                <w:sz w:val="16"/>
                <w:szCs w:val="16"/>
                <w:lang w:eastAsia="en-GB"/>
              </w:rPr>
              <w:t xml:space="preserve">Play, improvise and compose using a selection of these notes: </w:t>
            </w:r>
            <w:proofErr w:type="gramStart"/>
            <w:r w:rsidRPr="00F62508">
              <w:rPr>
                <w:rFonts w:ascii="Arial" w:eastAsia="Arial" w:hAnsi="Arial" w:cs="Arial"/>
                <w:sz w:val="16"/>
                <w:szCs w:val="16"/>
                <w:lang w:eastAsia="en-GB"/>
              </w:rPr>
              <w:t>C,D</w:t>
            </w:r>
            <w:proofErr w:type="gramEnd"/>
            <w:r w:rsidRPr="00F62508">
              <w:rPr>
                <w:rFonts w:ascii="Arial" w:eastAsia="Arial" w:hAnsi="Arial" w:cs="Arial"/>
                <w:sz w:val="16"/>
                <w:szCs w:val="16"/>
                <w:lang w:eastAsia="en-GB"/>
              </w:rPr>
              <w:t>,E,F,</w:t>
            </w:r>
            <w:r>
              <w:rPr>
                <w:rFonts w:ascii="Arial" w:eastAsia="Arial" w:hAnsi="Arial" w:cs="Arial"/>
                <w:sz w:val="16"/>
                <w:szCs w:val="16"/>
                <w:lang w:eastAsia="en-GB"/>
              </w:rPr>
              <w:t>F#,</w:t>
            </w:r>
            <w:r w:rsidRPr="00F62508">
              <w:rPr>
                <w:rFonts w:ascii="Arial" w:eastAsia="Arial" w:hAnsi="Arial" w:cs="Arial"/>
                <w:sz w:val="16"/>
                <w:szCs w:val="16"/>
                <w:lang w:eastAsia="en-GB"/>
              </w:rPr>
              <w:t>G</w:t>
            </w:r>
            <w:r>
              <w:rPr>
                <w:rFonts w:ascii="Arial" w:eastAsia="Arial" w:hAnsi="Arial" w:cs="Arial"/>
                <w:sz w:val="16"/>
                <w:szCs w:val="16"/>
                <w:lang w:eastAsia="en-GB"/>
              </w:rPr>
              <w:t>, A</w:t>
            </w:r>
            <w:r>
              <w:rPr>
                <w:rFonts w:ascii="Arial" w:eastAsia="Arial" w:hAnsi="Arial" w:cs="Arial"/>
                <w:sz w:val="16"/>
                <w:szCs w:val="16"/>
                <w:lang w:eastAsia="en-GB"/>
              </w:rPr>
              <w:t>, B</w:t>
            </w:r>
          </w:p>
        </w:tc>
      </w:tr>
      <w:tr w:rsidR="004A656A" w:rsidRPr="004A656A" w14:paraId="773AFD60" w14:textId="77777777" w:rsidTr="00E763A9">
        <w:tc>
          <w:tcPr>
            <w:tcW w:w="401" w:type="pct"/>
            <w:shd w:val="clear" w:color="auto" w:fill="E6B8AF"/>
          </w:tcPr>
          <w:p w14:paraId="0181E77D" w14:textId="580B249D" w:rsidR="00BE480C" w:rsidRDefault="004A656A"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Y3</w:t>
            </w:r>
          </w:p>
          <w:p w14:paraId="519A5D12" w14:textId="77777777" w:rsidR="004A656A" w:rsidRPr="00BE480C" w:rsidRDefault="004A656A" w:rsidP="007D3B15">
            <w:pPr>
              <w:rPr>
                <w:rFonts w:ascii="Arial" w:eastAsia="Arial" w:hAnsi="Arial" w:cs="Arial"/>
                <w:lang w:eastAsia="en-GB"/>
              </w:rPr>
            </w:pPr>
            <w:bookmarkStart w:id="1" w:name="_GoBack"/>
            <w:bookmarkEnd w:id="1"/>
          </w:p>
        </w:tc>
        <w:tc>
          <w:tcPr>
            <w:tcW w:w="767" w:type="pct"/>
            <w:shd w:val="clear" w:color="auto" w:fill="E6B8AF"/>
          </w:tcPr>
          <w:p w14:paraId="6F9A675F" w14:textId="77777777" w:rsidR="004A656A" w:rsidRPr="004A656A" w:rsidRDefault="004A656A" w:rsidP="00E763A9">
            <w:pPr>
              <w:widowControl w:val="0"/>
              <w:spacing w:after="200"/>
              <w:ind w:left="0" w:firstLine="0"/>
              <w:jc w:val="center"/>
              <w:rPr>
                <w:rFonts w:ascii="Arial" w:eastAsia="Arial" w:hAnsi="Arial" w:cs="Arial"/>
                <w:sz w:val="20"/>
                <w:szCs w:val="20"/>
                <w:lang w:eastAsia="en-GB"/>
              </w:rPr>
            </w:pPr>
            <w:r w:rsidRPr="004A656A">
              <w:rPr>
                <w:rFonts w:ascii="Arial" w:eastAsia="Arial" w:hAnsi="Arial" w:cs="Arial"/>
                <w:b/>
                <w:sz w:val="18"/>
                <w:szCs w:val="18"/>
                <w:lang w:eastAsia="en-GB"/>
              </w:rPr>
              <w:t>Rhythm, Pulse and Percussion</w:t>
            </w:r>
          </w:p>
          <w:p w14:paraId="26C19EC7" w14:textId="77777777" w:rsidR="00B2162D" w:rsidRDefault="004A656A" w:rsidP="00327C1E">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Introducing concepts of pulse, rhythm and body percussion. Listening exercises to develop awareness of the importance of rhythm and recognition of pulse across various styles of music. Recognising, identifying, drawing and putting into practice rhythmic notation. Composing in small ensembles using shapes or colour notation and body percussion.</w:t>
            </w:r>
          </w:p>
          <w:p w14:paraId="0C646677" w14:textId="77777777" w:rsidR="00327C1E" w:rsidRDefault="00327C1E" w:rsidP="00327C1E">
            <w:pPr>
              <w:widowControl w:val="0"/>
              <w:ind w:left="0" w:firstLine="0"/>
              <w:jc w:val="center"/>
              <w:rPr>
                <w:rFonts w:ascii="Arial" w:eastAsia="Arial" w:hAnsi="Arial" w:cs="Arial"/>
                <w:sz w:val="18"/>
                <w:szCs w:val="18"/>
                <w:lang w:eastAsia="en-GB"/>
              </w:rPr>
            </w:pPr>
          </w:p>
          <w:p w14:paraId="70E4F72F" w14:textId="77777777" w:rsidR="00327C1E" w:rsidRDefault="00327C1E" w:rsidP="00327C1E">
            <w:pPr>
              <w:widowControl w:val="0"/>
              <w:ind w:left="0" w:firstLine="0"/>
              <w:jc w:val="center"/>
              <w:rPr>
                <w:rFonts w:ascii="Arial" w:eastAsia="Arial" w:hAnsi="Arial" w:cs="Arial"/>
                <w:sz w:val="18"/>
                <w:szCs w:val="18"/>
                <w:lang w:eastAsia="en-GB"/>
              </w:rPr>
            </w:pPr>
          </w:p>
          <w:p w14:paraId="117C93DD" w14:textId="02BB9237" w:rsidR="00327C1E" w:rsidRPr="004A656A" w:rsidRDefault="00327C1E" w:rsidP="00327C1E">
            <w:pPr>
              <w:widowControl w:val="0"/>
              <w:ind w:left="0" w:firstLine="0"/>
              <w:jc w:val="center"/>
              <w:rPr>
                <w:rFonts w:ascii="Arial" w:eastAsia="Arial" w:hAnsi="Arial" w:cs="Arial"/>
                <w:sz w:val="18"/>
                <w:szCs w:val="18"/>
                <w:lang w:eastAsia="en-GB"/>
              </w:rPr>
            </w:pPr>
          </w:p>
        </w:tc>
        <w:tc>
          <w:tcPr>
            <w:tcW w:w="767" w:type="pct"/>
            <w:gridSpan w:val="2"/>
            <w:shd w:val="clear" w:color="auto" w:fill="E6B8AF"/>
          </w:tcPr>
          <w:p w14:paraId="734136F6" w14:textId="77777777" w:rsidR="004A656A" w:rsidRPr="004A656A" w:rsidRDefault="004A656A" w:rsidP="00E763A9">
            <w:pPr>
              <w:spacing w:after="200" w:line="276" w:lineRule="auto"/>
              <w:ind w:left="0" w:firstLine="0"/>
              <w:jc w:val="center"/>
              <w:rPr>
                <w:rFonts w:ascii="Arial" w:eastAsia="Arial" w:hAnsi="Arial" w:cs="Arial"/>
                <w:b/>
                <w:sz w:val="20"/>
                <w:szCs w:val="20"/>
                <w:lang w:eastAsia="en-GB"/>
              </w:rPr>
            </w:pPr>
            <w:r w:rsidRPr="004A656A">
              <w:rPr>
                <w:rFonts w:ascii="Arial" w:eastAsia="Arial" w:hAnsi="Arial" w:cs="Arial"/>
                <w:b/>
                <w:sz w:val="18"/>
                <w:szCs w:val="18"/>
                <w:lang w:eastAsia="en-GB"/>
              </w:rPr>
              <w:t>Pitch and the Glockenspiel</w:t>
            </w:r>
          </w:p>
          <w:p w14:paraId="4CD527C1" w14:textId="4DEBB816" w:rsidR="004A656A" w:rsidRPr="004A656A" w:rsidRDefault="004A656A" w:rsidP="00B2162D">
            <w:pPr>
              <w:spacing w:line="276" w:lineRule="auto"/>
              <w:ind w:left="0" w:firstLine="0"/>
              <w:jc w:val="center"/>
              <w:rPr>
                <w:rFonts w:ascii="Arial" w:eastAsia="Arial" w:hAnsi="Arial" w:cs="Arial"/>
                <w:sz w:val="18"/>
                <w:szCs w:val="18"/>
                <w:lang w:eastAsia="en-GB"/>
              </w:rPr>
            </w:pPr>
            <w:r w:rsidRPr="004A656A">
              <w:rPr>
                <w:rFonts w:ascii="Arial" w:eastAsia="Arial" w:hAnsi="Arial" w:cs="Arial"/>
                <w:sz w:val="16"/>
                <w:szCs w:val="16"/>
                <w:lang w:eastAsia="en-GB"/>
              </w:rPr>
              <w:t>Introduce music notation of pitches c’-</w:t>
            </w:r>
            <w:proofErr w:type="spellStart"/>
            <w:r w:rsidRPr="004A656A">
              <w:rPr>
                <w:rFonts w:ascii="Arial" w:eastAsia="Arial" w:hAnsi="Arial" w:cs="Arial"/>
                <w:sz w:val="16"/>
                <w:szCs w:val="16"/>
                <w:lang w:eastAsia="en-GB"/>
              </w:rPr>
              <w:t>g’</w:t>
            </w:r>
            <w:proofErr w:type="spellEnd"/>
            <w:r w:rsidRPr="004A656A">
              <w:rPr>
                <w:rFonts w:ascii="Arial" w:eastAsia="Arial" w:hAnsi="Arial" w:cs="Arial"/>
                <w:sz w:val="16"/>
                <w:szCs w:val="16"/>
                <w:lang w:eastAsia="en-GB"/>
              </w:rPr>
              <w:t xml:space="preserve"> on a </w:t>
            </w:r>
            <w:proofErr w:type="spellStart"/>
            <w:r w:rsidRPr="004A656A">
              <w:rPr>
                <w:rFonts w:ascii="Arial" w:eastAsia="Arial" w:hAnsi="Arial" w:cs="Arial"/>
                <w:sz w:val="16"/>
                <w:szCs w:val="16"/>
                <w:lang w:eastAsia="en-GB"/>
              </w:rPr>
              <w:t>stave</w:t>
            </w:r>
            <w:proofErr w:type="spellEnd"/>
            <w:r w:rsidRPr="004A656A">
              <w:rPr>
                <w:rFonts w:ascii="Arial" w:eastAsia="Arial" w:hAnsi="Arial" w:cs="Arial"/>
                <w:sz w:val="16"/>
                <w:szCs w:val="16"/>
                <w:lang w:eastAsia="en-GB"/>
              </w:rPr>
              <w:t>. Recognising high and low sounds. Participating in ensemble playing of glockenspiels, advancing from one pitch to multiple in short pieces. Improvisation on the glockenspiel. Reinforcing concepts of rhythm and pulse by note recognition.</w:t>
            </w:r>
          </w:p>
        </w:tc>
        <w:tc>
          <w:tcPr>
            <w:tcW w:w="767" w:type="pct"/>
            <w:gridSpan w:val="2"/>
            <w:shd w:val="clear" w:color="auto" w:fill="E6B8AF"/>
          </w:tcPr>
          <w:p w14:paraId="2862EA49" w14:textId="77777777" w:rsidR="004A656A" w:rsidRPr="004A656A" w:rsidRDefault="004A656A" w:rsidP="00E763A9">
            <w:pPr>
              <w:spacing w:after="200" w:line="276" w:lineRule="auto"/>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An introduction to the recorder</w:t>
            </w:r>
          </w:p>
          <w:p w14:paraId="75C2BDD2" w14:textId="77777777" w:rsidR="004A656A" w:rsidRPr="004A656A" w:rsidRDefault="004A656A" w:rsidP="00E763A9">
            <w:pPr>
              <w:spacing w:line="276" w:lineRule="auto"/>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 xml:space="preserve">Looking at hand positioning, developing note recognition, playing with accompaniment and as an ensemble - more developed playing of rhythm and pitches. Exploring pitches </w:t>
            </w:r>
            <w:proofErr w:type="spellStart"/>
            <w:r w:rsidRPr="004A656A">
              <w:rPr>
                <w:rFonts w:ascii="Arial" w:eastAsia="Arial" w:hAnsi="Arial" w:cs="Arial"/>
                <w:sz w:val="16"/>
                <w:szCs w:val="16"/>
                <w:lang w:eastAsia="en-GB"/>
              </w:rPr>
              <w:t>g’</w:t>
            </w:r>
            <w:proofErr w:type="spellEnd"/>
            <w:r w:rsidRPr="004A656A">
              <w:rPr>
                <w:rFonts w:ascii="Arial" w:eastAsia="Arial" w:hAnsi="Arial" w:cs="Arial"/>
                <w:sz w:val="16"/>
                <w:szCs w:val="16"/>
                <w:lang w:eastAsia="en-GB"/>
              </w:rPr>
              <w:t>-b’.</w:t>
            </w:r>
          </w:p>
          <w:p w14:paraId="4AF9102F" w14:textId="77777777" w:rsidR="004A656A" w:rsidRPr="004A656A" w:rsidRDefault="004A656A" w:rsidP="00E763A9">
            <w:pPr>
              <w:spacing w:line="276" w:lineRule="auto"/>
              <w:ind w:left="0" w:firstLine="0"/>
              <w:jc w:val="center"/>
              <w:rPr>
                <w:rFonts w:ascii="Arial" w:eastAsia="Arial" w:hAnsi="Arial" w:cs="Arial"/>
                <w:sz w:val="16"/>
                <w:szCs w:val="16"/>
                <w:lang w:eastAsia="en-GB"/>
              </w:rPr>
            </w:pPr>
          </w:p>
        </w:tc>
        <w:tc>
          <w:tcPr>
            <w:tcW w:w="767" w:type="pct"/>
            <w:gridSpan w:val="2"/>
            <w:shd w:val="clear" w:color="auto" w:fill="E6B8AF"/>
          </w:tcPr>
          <w:p w14:paraId="4FEEAE52" w14:textId="77777777" w:rsidR="004A656A" w:rsidRPr="004A656A" w:rsidRDefault="004A656A" w:rsidP="00E763A9">
            <w:pPr>
              <w:widowControl w:val="0"/>
              <w:spacing w:after="20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Exploring instruments of the orchestra</w:t>
            </w:r>
          </w:p>
          <w:p w14:paraId="12A25210"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An introduction to the instruments of the orchestra. Exploring timbres and instrument specific techniques across musical families of instruments. Listening to a variety of orchestral works with different textures and begin identifying families of orchestral instruments.</w:t>
            </w:r>
          </w:p>
          <w:p w14:paraId="7832F438" w14:textId="77777777" w:rsidR="004A656A" w:rsidRPr="004A656A" w:rsidRDefault="004A656A" w:rsidP="00E763A9">
            <w:pPr>
              <w:widowControl w:val="0"/>
              <w:ind w:left="0" w:firstLine="0"/>
              <w:jc w:val="center"/>
              <w:rPr>
                <w:rFonts w:ascii="Arial" w:eastAsia="Arial" w:hAnsi="Arial" w:cs="Arial"/>
                <w:sz w:val="16"/>
                <w:szCs w:val="16"/>
                <w:lang w:eastAsia="en-GB"/>
              </w:rPr>
            </w:pPr>
          </w:p>
        </w:tc>
        <w:tc>
          <w:tcPr>
            <w:tcW w:w="767" w:type="pct"/>
            <w:gridSpan w:val="2"/>
            <w:shd w:val="clear" w:color="auto" w:fill="E6B8AF"/>
          </w:tcPr>
          <w:p w14:paraId="55D00253" w14:textId="77777777" w:rsidR="004A656A" w:rsidRPr="004A656A" w:rsidRDefault="004A656A" w:rsidP="00E763A9">
            <w:pPr>
              <w:spacing w:after="200" w:line="276" w:lineRule="auto"/>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Singing Together</w:t>
            </w:r>
          </w:p>
          <w:p w14:paraId="27F61F44" w14:textId="77777777" w:rsidR="004A656A" w:rsidRPr="004A656A" w:rsidRDefault="004A656A" w:rsidP="00E763A9">
            <w:pPr>
              <w:spacing w:line="276" w:lineRule="auto"/>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Learning how to look after our voices. Developing listening and ensemble skills, incorporating body percussion and actions into song. Introducing the concept of loud and soft playing. Recognising rising and falling melodies. Explore different song structures such as call and response, ostinatos and echoes.</w:t>
            </w:r>
          </w:p>
        </w:tc>
        <w:tc>
          <w:tcPr>
            <w:tcW w:w="764" w:type="pct"/>
            <w:shd w:val="clear" w:color="auto" w:fill="E6B8AF"/>
          </w:tcPr>
          <w:p w14:paraId="281A49DF" w14:textId="77777777" w:rsidR="004A656A" w:rsidRPr="004A656A" w:rsidRDefault="004A656A" w:rsidP="00E763A9">
            <w:pPr>
              <w:spacing w:after="200" w:line="276" w:lineRule="auto"/>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Themes 1</w:t>
            </w:r>
          </w:p>
          <w:p w14:paraId="1390C582" w14:textId="77777777" w:rsidR="004A656A" w:rsidRPr="004A656A" w:rsidRDefault="004A656A" w:rsidP="00E763A9">
            <w:pPr>
              <w:spacing w:after="200" w:line="276" w:lineRule="auto"/>
              <w:ind w:left="0" w:firstLine="0"/>
              <w:jc w:val="center"/>
              <w:rPr>
                <w:rFonts w:ascii="Arial" w:eastAsia="Arial" w:hAnsi="Arial" w:cs="Arial"/>
                <w:color w:val="6AA84F"/>
                <w:sz w:val="16"/>
                <w:szCs w:val="16"/>
                <w:lang w:eastAsia="en-GB"/>
              </w:rPr>
            </w:pPr>
            <w:r w:rsidRPr="004A656A">
              <w:rPr>
                <w:rFonts w:ascii="Arial" w:eastAsia="Arial" w:hAnsi="Arial" w:cs="Arial"/>
                <w:sz w:val="16"/>
                <w:szCs w:val="16"/>
                <w:lang w:eastAsia="en-GB"/>
              </w:rPr>
              <w:t>Exploring how music can represent characters, specifically through rhythm, pitch, timbre, texture, tempo and dynamics.</w:t>
            </w:r>
          </w:p>
          <w:p w14:paraId="33F5C95E" w14:textId="77777777" w:rsidR="004A656A" w:rsidRPr="004A656A" w:rsidRDefault="004A656A" w:rsidP="00E763A9">
            <w:pPr>
              <w:spacing w:line="276" w:lineRule="auto"/>
              <w:ind w:left="0" w:firstLine="0"/>
              <w:jc w:val="center"/>
              <w:rPr>
                <w:rFonts w:ascii="Arial" w:eastAsia="Arial" w:hAnsi="Arial" w:cs="Arial"/>
                <w:sz w:val="16"/>
                <w:szCs w:val="16"/>
                <w:lang w:eastAsia="en-GB"/>
              </w:rPr>
            </w:pPr>
          </w:p>
        </w:tc>
      </w:tr>
      <w:tr w:rsidR="004A656A" w:rsidRPr="004A656A" w14:paraId="336790CF" w14:textId="77777777" w:rsidTr="00E763A9">
        <w:trPr>
          <w:trHeight w:val="297"/>
        </w:trPr>
        <w:tc>
          <w:tcPr>
            <w:tcW w:w="401" w:type="pct"/>
            <w:vMerge w:val="restart"/>
            <w:shd w:val="clear" w:color="auto" w:fill="FCE5CD"/>
          </w:tcPr>
          <w:p w14:paraId="2D175119" w14:textId="77777777" w:rsidR="004A656A" w:rsidRPr="004A656A" w:rsidRDefault="004A656A"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lastRenderedPageBreak/>
              <w:t>Y4</w:t>
            </w:r>
          </w:p>
          <w:p w14:paraId="728F046B" w14:textId="77777777" w:rsidR="004A656A" w:rsidRPr="004A656A" w:rsidRDefault="004A656A"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(Taught by Hannah Griffin)</w:t>
            </w:r>
          </w:p>
          <w:p w14:paraId="73A982FD" w14:textId="77777777" w:rsidR="004A656A" w:rsidRPr="004A656A" w:rsidRDefault="004A656A" w:rsidP="00E763A9">
            <w:pPr>
              <w:widowControl w:val="0"/>
              <w:ind w:left="0" w:firstLine="0"/>
              <w:jc w:val="center"/>
              <w:rPr>
                <w:rFonts w:ascii="Arial" w:eastAsia="Arial" w:hAnsi="Arial" w:cs="Arial"/>
                <w:b/>
                <w:lang w:eastAsia="en-GB"/>
              </w:rPr>
            </w:pPr>
          </w:p>
          <w:p w14:paraId="49132982" w14:textId="77777777" w:rsidR="004A656A" w:rsidRPr="004A656A" w:rsidRDefault="004A656A" w:rsidP="00E763A9">
            <w:pPr>
              <w:widowControl w:val="0"/>
              <w:ind w:left="0" w:firstLine="0"/>
              <w:jc w:val="center"/>
              <w:rPr>
                <w:rFonts w:ascii="Arial" w:eastAsia="Arial" w:hAnsi="Arial" w:cs="Arial"/>
                <w:sz w:val="16"/>
                <w:szCs w:val="16"/>
                <w:lang w:eastAsia="en-GB"/>
              </w:rPr>
            </w:pPr>
          </w:p>
        </w:tc>
        <w:tc>
          <w:tcPr>
            <w:tcW w:w="4599" w:type="pct"/>
            <w:gridSpan w:val="10"/>
            <w:shd w:val="clear" w:color="auto" w:fill="FCE5CD"/>
          </w:tcPr>
          <w:p w14:paraId="7F2C34F8" w14:textId="0E03E8BB" w:rsidR="004A656A" w:rsidRPr="00B2162D" w:rsidRDefault="004A656A" w:rsidP="00E763A9">
            <w:pPr>
              <w:widowControl w:val="0"/>
              <w:ind w:left="0" w:firstLine="0"/>
              <w:jc w:val="center"/>
              <w:rPr>
                <w:rFonts w:ascii="Arial" w:eastAsia="Arial" w:hAnsi="Arial" w:cs="Arial"/>
                <w:sz w:val="18"/>
                <w:szCs w:val="18"/>
                <w:lang w:eastAsia="en-GB"/>
              </w:rPr>
            </w:pPr>
            <w:r w:rsidRPr="00B2162D">
              <w:rPr>
                <w:rFonts w:ascii="Arial" w:eastAsia="Arial" w:hAnsi="Arial" w:cs="Arial"/>
                <w:sz w:val="18"/>
                <w:szCs w:val="18"/>
                <w:lang w:eastAsia="en-GB"/>
              </w:rPr>
              <w:t xml:space="preserve">Through the Egham Band Youth Brass Project - </w:t>
            </w:r>
            <w:proofErr w:type="spellStart"/>
            <w:r w:rsidRPr="00B2162D">
              <w:rPr>
                <w:rFonts w:ascii="Arial" w:eastAsia="Arial" w:hAnsi="Arial" w:cs="Arial"/>
                <w:sz w:val="18"/>
                <w:szCs w:val="18"/>
                <w:lang w:eastAsia="en-GB"/>
              </w:rPr>
              <w:t>pBones</w:t>
            </w:r>
            <w:proofErr w:type="spellEnd"/>
            <w:r w:rsidRPr="00B2162D">
              <w:rPr>
                <w:rFonts w:ascii="Arial" w:eastAsia="Arial" w:hAnsi="Arial" w:cs="Arial"/>
                <w:sz w:val="18"/>
                <w:szCs w:val="18"/>
                <w:lang w:eastAsia="en-GB"/>
              </w:rPr>
              <w:t xml:space="preserve"> and </w:t>
            </w:r>
            <w:proofErr w:type="spellStart"/>
            <w:r w:rsidRPr="00B2162D">
              <w:rPr>
                <w:rFonts w:ascii="Arial" w:eastAsia="Arial" w:hAnsi="Arial" w:cs="Arial"/>
                <w:sz w:val="18"/>
                <w:szCs w:val="18"/>
                <w:lang w:eastAsia="en-GB"/>
              </w:rPr>
              <w:t>pCornets</w:t>
            </w:r>
            <w:proofErr w:type="spellEnd"/>
          </w:p>
          <w:p w14:paraId="5DF8F8A4" w14:textId="5D0DD1AD" w:rsidR="004A656A" w:rsidRPr="004A656A" w:rsidRDefault="004A656A" w:rsidP="00E763A9">
            <w:pPr>
              <w:widowControl w:val="0"/>
              <w:ind w:left="0" w:firstLine="0"/>
              <w:jc w:val="center"/>
              <w:rPr>
                <w:rFonts w:ascii="Arial" w:eastAsia="Arial" w:hAnsi="Arial" w:cs="Arial"/>
                <w:sz w:val="16"/>
                <w:szCs w:val="16"/>
                <w:lang w:eastAsia="en-GB"/>
              </w:rPr>
            </w:pPr>
            <w:r w:rsidRPr="00B2162D">
              <w:rPr>
                <w:rFonts w:ascii="Arial" w:eastAsia="Arial" w:hAnsi="Arial" w:cs="Arial"/>
                <w:sz w:val="18"/>
                <w:szCs w:val="18"/>
                <w:lang w:eastAsia="en-GB"/>
              </w:rPr>
              <w:t>Y4 are introduced to instruments in the brass band and every term each child receives small group 1/1 tuition by a brass specialist. Y4 are invited to join the after-school group in Term 2.</w:t>
            </w:r>
          </w:p>
        </w:tc>
      </w:tr>
      <w:tr w:rsidR="004A656A" w:rsidRPr="004A656A" w14:paraId="49ED8A10" w14:textId="77777777" w:rsidTr="00FC5232">
        <w:trPr>
          <w:trHeight w:val="4157"/>
        </w:trPr>
        <w:tc>
          <w:tcPr>
            <w:tcW w:w="401" w:type="pct"/>
            <w:vMerge/>
            <w:shd w:val="clear" w:color="auto" w:fill="FCE5CD"/>
          </w:tcPr>
          <w:p w14:paraId="272B17E3" w14:textId="77777777" w:rsidR="004A656A" w:rsidRPr="004A656A" w:rsidRDefault="004A656A" w:rsidP="00E763A9">
            <w:pPr>
              <w:widowControl w:val="0"/>
              <w:ind w:left="0" w:firstLine="0"/>
              <w:jc w:val="center"/>
              <w:rPr>
                <w:rFonts w:ascii="Arial" w:eastAsia="Arial" w:hAnsi="Arial" w:cs="Arial"/>
                <w:sz w:val="16"/>
                <w:szCs w:val="16"/>
                <w:lang w:eastAsia="en-GB"/>
              </w:rPr>
            </w:pPr>
          </w:p>
        </w:tc>
        <w:tc>
          <w:tcPr>
            <w:tcW w:w="767" w:type="pct"/>
            <w:shd w:val="clear" w:color="auto" w:fill="FCE5CD"/>
          </w:tcPr>
          <w:p w14:paraId="3B402C44"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Getting Started on a Brass Instrument and Music Notation</w:t>
            </w:r>
          </w:p>
          <w:p w14:paraId="27EF0D83" w14:textId="77777777" w:rsidR="004A656A" w:rsidRPr="004A656A" w:rsidRDefault="004A656A" w:rsidP="00E763A9">
            <w:pPr>
              <w:widowControl w:val="0"/>
              <w:ind w:left="0" w:firstLine="0"/>
              <w:jc w:val="center"/>
              <w:rPr>
                <w:rFonts w:ascii="Arial" w:eastAsia="Arial" w:hAnsi="Arial" w:cs="Arial"/>
                <w:sz w:val="16"/>
                <w:szCs w:val="16"/>
                <w:lang w:eastAsia="en-GB"/>
              </w:rPr>
            </w:pPr>
          </w:p>
          <w:p w14:paraId="6D68D07E" w14:textId="00A1C2BF" w:rsidR="004A656A" w:rsidRPr="004A656A" w:rsidRDefault="004A656A" w:rsidP="00B2162D">
            <w:pPr>
              <w:widowControl w:val="0"/>
              <w:ind w:left="0" w:firstLine="0"/>
              <w:jc w:val="center"/>
              <w:rPr>
                <w:rFonts w:ascii="Arial" w:eastAsia="Arial" w:hAnsi="Arial" w:cs="Arial"/>
                <w:sz w:val="18"/>
                <w:szCs w:val="18"/>
                <w:lang w:eastAsia="en-GB"/>
              </w:rPr>
            </w:pPr>
            <w:r w:rsidRPr="004A656A">
              <w:rPr>
                <w:rFonts w:ascii="Arial" w:eastAsia="Arial" w:hAnsi="Arial" w:cs="Arial"/>
                <w:sz w:val="16"/>
                <w:szCs w:val="16"/>
                <w:lang w:eastAsia="en-GB"/>
              </w:rPr>
              <w:t>Introducing the concept of a brass instrument. Presenting expectations of the year and safety. The importance of breathing and breathing exercises. Correct posture. Mouthpiece buzzing, tonguing and correct embouchure. Introduce and develop music notation recognition (rhythm and pitch). Explore pitches c’-</w:t>
            </w:r>
            <w:proofErr w:type="spellStart"/>
            <w:r w:rsidRPr="004A656A">
              <w:rPr>
                <w:rFonts w:ascii="Arial" w:eastAsia="Arial" w:hAnsi="Arial" w:cs="Arial"/>
                <w:sz w:val="16"/>
                <w:szCs w:val="16"/>
                <w:lang w:eastAsia="en-GB"/>
              </w:rPr>
              <w:t>g’</w:t>
            </w:r>
            <w:proofErr w:type="spellEnd"/>
            <w:r w:rsidRPr="004A656A">
              <w:rPr>
                <w:rFonts w:ascii="Arial" w:eastAsia="Arial" w:hAnsi="Arial" w:cs="Arial"/>
                <w:sz w:val="16"/>
                <w:szCs w:val="16"/>
                <w:lang w:eastAsia="en-GB"/>
              </w:rPr>
              <w:t xml:space="preserve"> and associated valves/slide positions. Explore a piece using three pitches. Exploring how to practice and developing listening skills.</w:t>
            </w:r>
          </w:p>
        </w:tc>
        <w:tc>
          <w:tcPr>
            <w:tcW w:w="767" w:type="pct"/>
            <w:gridSpan w:val="2"/>
            <w:shd w:val="clear" w:color="auto" w:fill="FCE5CD"/>
          </w:tcPr>
          <w:p w14:paraId="691365FC"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Getting Ready for the First Performance</w:t>
            </w:r>
          </w:p>
          <w:p w14:paraId="283C6A43" w14:textId="77777777" w:rsidR="004A656A" w:rsidRPr="004A656A" w:rsidRDefault="004A656A" w:rsidP="00E763A9">
            <w:pPr>
              <w:widowControl w:val="0"/>
              <w:ind w:left="0" w:firstLine="0"/>
              <w:jc w:val="center"/>
              <w:rPr>
                <w:rFonts w:ascii="Arial" w:eastAsia="Arial" w:hAnsi="Arial" w:cs="Arial"/>
                <w:b/>
                <w:sz w:val="18"/>
                <w:szCs w:val="18"/>
                <w:lang w:eastAsia="en-GB"/>
              </w:rPr>
            </w:pPr>
          </w:p>
          <w:p w14:paraId="30C54D87"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Reinforce the learning of pitches c’-g’. Introduce concepts of time signatures and bar lines. Introduce tempo (a</w:t>
            </w:r>
            <w:r w:rsidRPr="004A656A">
              <w:rPr>
                <w:rFonts w:ascii="Arial" w:eastAsia="Arial" w:hAnsi="Arial" w:cs="Arial"/>
                <w:i/>
                <w:sz w:val="16"/>
                <w:szCs w:val="16"/>
                <w:lang w:eastAsia="en-GB"/>
              </w:rPr>
              <w:t xml:space="preserve">dagio, andante, allegro, accel. </w:t>
            </w:r>
            <w:r w:rsidRPr="004A656A">
              <w:rPr>
                <w:rFonts w:ascii="Arial" w:eastAsia="Arial" w:hAnsi="Arial" w:cs="Arial"/>
                <w:sz w:val="16"/>
                <w:szCs w:val="16"/>
                <w:lang w:eastAsia="en-GB"/>
              </w:rPr>
              <w:t>and</w:t>
            </w:r>
            <w:r w:rsidRPr="004A656A">
              <w:rPr>
                <w:rFonts w:ascii="Arial" w:eastAsia="Arial" w:hAnsi="Arial" w:cs="Arial"/>
                <w:i/>
                <w:sz w:val="16"/>
                <w:szCs w:val="16"/>
                <w:lang w:eastAsia="en-GB"/>
              </w:rPr>
              <w:t xml:space="preserve"> rit./</w:t>
            </w:r>
            <w:proofErr w:type="spellStart"/>
            <w:r w:rsidRPr="004A656A">
              <w:rPr>
                <w:rFonts w:ascii="Arial" w:eastAsia="Arial" w:hAnsi="Arial" w:cs="Arial"/>
                <w:i/>
                <w:sz w:val="16"/>
                <w:szCs w:val="16"/>
                <w:lang w:eastAsia="en-GB"/>
              </w:rPr>
              <w:t>rall</w:t>
            </w:r>
            <w:proofErr w:type="spellEnd"/>
            <w:r w:rsidRPr="004A656A">
              <w:rPr>
                <w:rFonts w:ascii="Arial" w:eastAsia="Arial" w:hAnsi="Arial" w:cs="Arial"/>
                <w:sz w:val="16"/>
                <w:szCs w:val="16"/>
                <w:lang w:eastAsia="en-GB"/>
              </w:rPr>
              <w:t xml:space="preserve">.) and counting bars rest. Improve on the school piece and learn </w:t>
            </w:r>
            <w:r w:rsidRPr="004A656A">
              <w:rPr>
                <w:rFonts w:ascii="Arial" w:eastAsia="Arial" w:hAnsi="Arial" w:cs="Arial"/>
                <w:i/>
                <w:sz w:val="16"/>
                <w:szCs w:val="16"/>
                <w:lang w:eastAsia="en-GB"/>
              </w:rPr>
              <w:t xml:space="preserve">Jingle Bells. </w:t>
            </w:r>
            <w:r w:rsidRPr="004A656A">
              <w:rPr>
                <w:rFonts w:ascii="Arial" w:eastAsia="Arial" w:hAnsi="Arial" w:cs="Arial"/>
                <w:sz w:val="16"/>
                <w:szCs w:val="16"/>
                <w:lang w:eastAsia="en-GB"/>
              </w:rPr>
              <w:t>Explore musical exercises to emphasise teamwork and playing together.</w:t>
            </w:r>
            <w:r w:rsidRPr="004A656A">
              <w:rPr>
                <w:rFonts w:ascii="Arial" w:eastAsia="Arial" w:hAnsi="Arial" w:cs="Arial"/>
                <w:i/>
                <w:sz w:val="16"/>
                <w:szCs w:val="16"/>
                <w:lang w:eastAsia="en-GB"/>
              </w:rPr>
              <w:t xml:space="preserve"> </w:t>
            </w:r>
            <w:r w:rsidRPr="004A656A">
              <w:rPr>
                <w:rFonts w:ascii="Arial" w:eastAsia="Arial" w:hAnsi="Arial" w:cs="Arial"/>
                <w:sz w:val="16"/>
                <w:szCs w:val="16"/>
                <w:lang w:eastAsia="en-GB"/>
              </w:rPr>
              <w:t>Participate in the youth Christmas Concert.</w:t>
            </w:r>
          </w:p>
        </w:tc>
        <w:tc>
          <w:tcPr>
            <w:tcW w:w="767" w:type="pct"/>
            <w:gridSpan w:val="2"/>
            <w:shd w:val="clear" w:color="auto" w:fill="FCE5CD"/>
          </w:tcPr>
          <w:p w14:paraId="1C3C0EEF"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Exploring More Areas of Music</w:t>
            </w:r>
          </w:p>
          <w:p w14:paraId="4715A6F6" w14:textId="77777777" w:rsidR="004A656A" w:rsidRPr="004A656A" w:rsidRDefault="004A656A" w:rsidP="00E763A9">
            <w:pPr>
              <w:widowControl w:val="0"/>
              <w:ind w:left="0" w:firstLine="0"/>
              <w:jc w:val="center"/>
              <w:rPr>
                <w:rFonts w:ascii="Arial" w:eastAsia="Arial" w:hAnsi="Arial" w:cs="Arial"/>
                <w:b/>
                <w:sz w:val="18"/>
                <w:szCs w:val="18"/>
                <w:lang w:eastAsia="en-GB"/>
              </w:rPr>
            </w:pPr>
          </w:p>
          <w:p w14:paraId="24B317CA"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 xml:space="preserve">Reinforce concepts of rhythm, pitch and tempo. Practice identifying and applying different tempos to music. Introduce dynamics, new notes - a’, b and b’, accidentals, semitones and tones. Recognising symbols for sharps, flats and naturals. Exploring structure in music.  Introduce a new warm-up song which incorporates group singing. Rounds and </w:t>
            </w:r>
            <w:r w:rsidRPr="004A656A">
              <w:rPr>
                <w:rFonts w:ascii="Arial" w:eastAsia="Arial" w:hAnsi="Arial" w:cs="Arial"/>
                <w:i/>
                <w:sz w:val="16"/>
                <w:szCs w:val="16"/>
                <w:lang w:eastAsia="en-GB"/>
              </w:rPr>
              <w:t xml:space="preserve">Frere Jacques. </w:t>
            </w:r>
            <w:r w:rsidRPr="004A656A">
              <w:rPr>
                <w:rFonts w:ascii="Arial" w:eastAsia="Arial" w:hAnsi="Arial" w:cs="Arial"/>
                <w:sz w:val="16"/>
                <w:szCs w:val="16"/>
                <w:lang w:eastAsia="en-GB"/>
              </w:rPr>
              <w:t>Explore breathing, flexibility and sight-reading exercises.</w:t>
            </w:r>
          </w:p>
        </w:tc>
        <w:tc>
          <w:tcPr>
            <w:tcW w:w="767" w:type="pct"/>
            <w:gridSpan w:val="2"/>
            <w:shd w:val="clear" w:color="auto" w:fill="FCE5CD"/>
          </w:tcPr>
          <w:p w14:paraId="05A473DB"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Fine-tuning new Musical Areas</w:t>
            </w:r>
          </w:p>
          <w:p w14:paraId="10FD5960" w14:textId="77777777" w:rsidR="004A656A" w:rsidRPr="004A656A" w:rsidRDefault="004A656A" w:rsidP="00E763A9">
            <w:pPr>
              <w:widowControl w:val="0"/>
              <w:ind w:left="0" w:firstLine="0"/>
              <w:jc w:val="center"/>
              <w:rPr>
                <w:rFonts w:ascii="Arial" w:eastAsia="Arial" w:hAnsi="Arial" w:cs="Arial"/>
                <w:sz w:val="18"/>
                <w:szCs w:val="18"/>
                <w:lang w:eastAsia="en-GB"/>
              </w:rPr>
            </w:pPr>
          </w:p>
          <w:p w14:paraId="625A6FEB"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Developing aural and written recognition of previous musical elements and the new concept of texture and incorporating them into playing.</w:t>
            </w:r>
          </w:p>
          <w:p w14:paraId="4284857A"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Exploring the impact of articulation and emulation on the instrument. Practising</w:t>
            </w:r>
          </w:p>
          <w:p w14:paraId="710183DE"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 xml:space="preserve">range building and air-support exercises. New music: </w:t>
            </w:r>
            <w:r w:rsidRPr="004A656A">
              <w:rPr>
                <w:rFonts w:ascii="Arial" w:eastAsia="Arial" w:hAnsi="Arial" w:cs="Arial"/>
                <w:i/>
                <w:sz w:val="16"/>
                <w:szCs w:val="16"/>
                <w:lang w:eastAsia="en-GB"/>
              </w:rPr>
              <w:t xml:space="preserve">Waltz. </w:t>
            </w:r>
            <w:r w:rsidRPr="004A656A">
              <w:rPr>
                <w:rFonts w:ascii="Arial" w:eastAsia="Arial" w:hAnsi="Arial" w:cs="Arial"/>
                <w:sz w:val="16"/>
                <w:szCs w:val="16"/>
                <w:lang w:eastAsia="en-GB"/>
              </w:rPr>
              <w:t>And a new warm-up song.</w:t>
            </w:r>
          </w:p>
          <w:p w14:paraId="622CC0BA" w14:textId="77777777" w:rsidR="004A656A" w:rsidRPr="004A656A" w:rsidRDefault="004A656A" w:rsidP="00E763A9">
            <w:pPr>
              <w:widowControl w:val="0"/>
              <w:ind w:left="0" w:firstLine="0"/>
              <w:jc w:val="center"/>
              <w:rPr>
                <w:rFonts w:ascii="Arial" w:eastAsia="Arial" w:hAnsi="Arial" w:cs="Arial"/>
                <w:sz w:val="18"/>
                <w:szCs w:val="18"/>
                <w:lang w:eastAsia="en-GB"/>
              </w:rPr>
            </w:pPr>
          </w:p>
        </w:tc>
        <w:tc>
          <w:tcPr>
            <w:tcW w:w="767" w:type="pct"/>
            <w:gridSpan w:val="2"/>
            <w:shd w:val="clear" w:color="auto" w:fill="FCE5CD"/>
          </w:tcPr>
          <w:p w14:paraId="69EA7AC1"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More Advanced Musical Elements</w:t>
            </w:r>
          </w:p>
          <w:p w14:paraId="6374407D" w14:textId="77777777" w:rsidR="004A656A" w:rsidRPr="004A656A" w:rsidRDefault="004A656A" w:rsidP="00E763A9">
            <w:pPr>
              <w:widowControl w:val="0"/>
              <w:ind w:left="0" w:firstLine="0"/>
              <w:jc w:val="center"/>
              <w:rPr>
                <w:rFonts w:ascii="Arial" w:eastAsia="Arial" w:hAnsi="Arial" w:cs="Arial"/>
                <w:sz w:val="18"/>
                <w:szCs w:val="18"/>
                <w:lang w:eastAsia="en-GB"/>
              </w:rPr>
            </w:pPr>
          </w:p>
          <w:p w14:paraId="7DDAD758"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Increasing confidence on reading music and approaching new music, including recognition of musical elements in music notation. Explore concepts of timbre and tone, extended tempo terms, harmony and tonality (including major and minor), scales and extended rhythmic concepts (ties and dotted notes). Increased accuracy of playing and new note: c’</w:t>
            </w:r>
            <w:proofErr w:type="gramStart"/>
            <w:r w:rsidRPr="004A656A">
              <w:rPr>
                <w:rFonts w:ascii="Arial" w:eastAsia="Arial" w:hAnsi="Arial" w:cs="Arial"/>
                <w:sz w:val="16"/>
                <w:szCs w:val="16"/>
                <w:lang w:eastAsia="en-GB"/>
              </w:rPr>
              <w:t>’..</w:t>
            </w:r>
            <w:proofErr w:type="gramEnd"/>
            <w:r w:rsidRPr="004A656A">
              <w:rPr>
                <w:rFonts w:ascii="Arial" w:eastAsia="Arial" w:hAnsi="Arial" w:cs="Arial"/>
                <w:sz w:val="16"/>
                <w:szCs w:val="16"/>
                <w:lang w:eastAsia="en-GB"/>
              </w:rPr>
              <w:t xml:space="preserve"> New Music: </w:t>
            </w:r>
            <w:r w:rsidRPr="004A656A">
              <w:rPr>
                <w:rFonts w:ascii="Arial" w:eastAsia="Arial" w:hAnsi="Arial" w:cs="Arial"/>
                <w:i/>
                <w:sz w:val="16"/>
                <w:szCs w:val="16"/>
                <w:lang w:eastAsia="en-GB"/>
              </w:rPr>
              <w:t>Ode to Joy</w:t>
            </w:r>
            <w:r w:rsidRPr="004A656A">
              <w:rPr>
                <w:rFonts w:ascii="Arial" w:eastAsia="Arial" w:hAnsi="Arial" w:cs="Arial"/>
                <w:sz w:val="16"/>
                <w:szCs w:val="16"/>
                <w:lang w:eastAsia="en-GB"/>
              </w:rPr>
              <w:t xml:space="preserve"> and a new warm-up song.</w:t>
            </w:r>
          </w:p>
        </w:tc>
        <w:tc>
          <w:tcPr>
            <w:tcW w:w="764" w:type="pct"/>
            <w:shd w:val="clear" w:color="auto" w:fill="FCE5CD"/>
          </w:tcPr>
          <w:p w14:paraId="4F84464D" w14:textId="77777777" w:rsidR="004A656A" w:rsidRPr="004A656A" w:rsidRDefault="004A656A" w:rsidP="00E763A9">
            <w:pPr>
              <w:spacing w:line="276" w:lineRule="auto"/>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Getting Ready for the Final Performance</w:t>
            </w:r>
          </w:p>
          <w:p w14:paraId="2089D137" w14:textId="77777777" w:rsidR="004A656A" w:rsidRPr="004A656A" w:rsidRDefault="004A656A" w:rsidP="00E763A9">
            <w:pPr>
              <w:spacing w:line="276" w:lineRule="auto"/>
              <w:ind w:left="0" w:firstLine="0"/>
              <w:jc w:val="center"/>
              <w:rPr>
                <w:rFonts w:ascii="Arial" w:eastAsia="Arial" w:hAnsi="Arial" w:cs="Arial"/>
                <w:b/>
                <w:sz w:val="18"/>
                <w:szCs w:val="18"/>
                <w:lang w:eastAsia="en-GB"/>
              </w:rPr>
            </w:pPr>
          </w:p>
          <w:p w14:paraId="622BEB44" w14:textId="77777777" w:rsidR="004A656A" w:rsidRPr="004A656A" w:rsidRDefault="004A656A" w:rsidP="00E763A9">
            <w:pPr>
              <w:spacing w:line="276" w:lineRule="auto"/>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 xml:space="preserve">Exploring and building on foundation knowledge of key signatures and scales. Explore musical signs and markings and extended dynamics (repeats, fermatas, </w:t>
            </w:r>
            <w:r w:rsidRPr="004A656A">
              <w:rPr>
                <w:rFonts w:ascii="Arial" w:eastAsia="Arial" w:hAnsi="Arial" w:cs="Arial"/>
                <w:i/>
                <w:sz w:val="16"/>
                <w:szCs w:val="16"/>
                <w:lang w:eastAsia="en-GB"/>
              </w:rPr>
              <w:t xml:space="preserve">fortissimo </w:t>
            </w:r>
            <w:r w:rsidRPr="004A656A">
              <w:rPr>
                <w:rFonts w:ascii="Arial" w:eastAsia="Arial" w:hAnsi="Arial" w:cs="Arial"/>
                <w:sz w:val="16"/>
                <w:szCs w:val="16"/>
                <w:lang w:eastAsia="en-GB"/>
              </w:rPr>
              <w:t xml:space="preserve">and </w:t>
            </w:r>
            <w:r w:rsidRPr="004A656A">
              <w:rPr>
                <w:rFonts w:ascii="Arial" w:eastAsia="Arial" w:hAnsi="Arial" w:cs="Arial"/>
                <w:i/>
                <w:sz w:val="16"/>
                <w:szCs w:val="16"/>
                <w:lang w:eastAsia="en-GB"/>
              </w:rPr>
              <w:t xml:space="preserve">pianissimo). </w:t>
            </w:r>
            <w:r w:rsidRPr="004A656A">
              <w:rPr>
                <w:rFonts w:ascii="Arial" w:eastAsia="Arial" w:hAnsi="Arial" w:cs="Arial"/>
                <w:sz w:val="16"/>
                <w:szCs w:val="16"/>
                <w:lang w:eastAsia="en-GB"/>
              </w:rPr>
              <w:t>Recap all music from the year and improve ensemble playing, through an octave range. Participate in the school Summer performance.</w:t>
            </w:r>
          </w:p>
        </w:tc>
      </w:tr>
      <w:tr w:rsidR="004A656A" w:rsidRPr="004A656A" w14:paraId="3328C00B" w14:textId="77777777" w:rsidTr="00E763A9">
        <w:trPr>
          <w:trHeight w:val="420"/>
        </w:trPr>
        <w:tc>
          <w:tcPr>
            <w:tcW w:w="401" w:type="pct"/>
            <w:shd w:val="clear" w:color="auto" w:fill="D9EAD3"/>
          </w:tcPr>
          <w:p w14:paraId="38D6530B" w14:textId="77777777" w:rsidR="004A656A" w:rsidRPr="004A656A" w:rsidRDefault="004A656A"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Upper KS2</w:t>
            </w:r>
          </w:p>
          <w:p w14:paraId="113C8E90" w14:textId="77777777" w:rsidR="004A656A" w:rsidRPr="004A656A" w:rsidRDefault="004A656A" w:rsidP="00E763A9">
            <w:pPr>
              <w:widowControl w:val="0"/>
              <w:ind w:left="0" w:firstLine="0"/>
              <w:jc w:val="center"/>
              <w:rPr>
                <w:rFonts w:ascii="Arial" w:eastAsia="Arial" w:hAnsi="Arial" w:cs="Arial"/>
                <w:b/>
                <w:lang w:eastAsia="en-GB"/>
              </w:rPr>
            </w:pPr>
          </w:p>
          <w:p w14:paraId="5B35DB50" w14:textId="77777777" w:rsidR="004A656A" w:rsidRPr="004A656A" w:rsidRDefault="004A656A" w:rsidP="00E763A9">
            <w:pPr>
              <w:widowControl w:val="0"/>
              <w:ind w:left="0" w:firstLine="0"/>
              <w:jc w:val="center"/>
              <w:rPr>
                <w:rFonts w:ascii="Arial" w:eastAsia="Arial" w:hAnsi="Arial" w:cs="Arial"/>
                <w:b/>
                <w:lang w:eastAsia="en-GB"/>
              </w:rPr>
            </w:pPr>
            <w:r w:rsidRPr="004A656A">
              <w:rPr>
                <w:rFonts w:ascii="Arial" w:eastAsia="Arial" w:hAnsi="Arial" w:cs="Arial"/>
                <w:b/>
                <w:lang w:eastAsia="en-GB"/>
              </w:rPr>
              <w:t>Cycle B</w:t>
            </w:r>
          </w:p>
        </w:tc>
        <w:tc>
          <w:tcPr>
            <w:tcW w:w="920" w:type="pct"/>
            <w:gridSpan w:val="2"/>
            <w:shd w:val="clear" w:color="auto" w:fill="D9EAD3"/>
          </w:tcPr>
          <w:p w14:paraId="3C2B8453"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Beginners Ukulele</w:t>
            </w:r>
          </w:p>
          <w:p w14:paraId="6C802C15" w14:textId="77777777" w:rsidR="004A656A" w:rsidRPr="004A656A" w:rsidRDefault="004A656A" w:rsidP="00E763A9">
            <w:pPr>
              <w:widowControl w:val="0"/>
              <w:ind w:left="0" w:firstLine="0"/>
              <w:jc w:val="center"/>
              <w:rPr>
                <w:rFonts w:ascii="Arial" w:eastAsia="Arial" w:hAnsi="Arial" w:cs="Arial"/>
                <w:b/>
                <w:sz w:val="16"/>
                <w:szCs w:val="16"/>
                <w:lang w:eastAsia="en-GB"/>
              </w:rPr>
            </w:pPr>
          </w:p>
          <w:p w14:paraId="770EE382" w14:textId="7239294E"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An introduction to playing the ukulele.</w:t>
            </w:r>
            <w:r w:rsidR="00B2162D">
              <w:rPr>
                <w:rFonts w:ascii="Arial" w:eastAsia="Arial" w:hAnsi="Arial" w:cs="Arial"/>
                <w:sz w:val="16"/>
                <w:szCs w:val="16"/>
                <w:lang w:eastAsia="en-GB"/>
              </w:rPr>
              <w:t xml:space="preserve"> </w:t>
            </w:r>
            <w:r w:rsidRPr="004A656A">
              <w:rPr>
                <w:rFonts w:ascii="Arial" w:eastAsia="Arial" w:hAnsi="Arial" w:cs="Arial"/>
                <w:sz w:val="16"/>
                <w:szCs w:val="16"/>
                <w:lang w:eastAsia="en-GB"/>
              </w:rPr>
              <w:t xml:space="preserve">Recognising parts of the instrument, exploring the chords of </w:t>
            </w:r>
            <w:proofErr w:type="gramStart"/>
            <w:r w:rsidRPr="004A656A">
              <w:rPr>
                <w:rFonts w:ascii="Arial" w:eastAsia="Arial" w:hAnsi="Arial" w:cs="Arial"/>
                <w:sz w:val="16"/>
                <w:szCs w:val="16"/>
                <w:lang w:eastAsia="en-GB"/>
              </w:rPr>
              <w:t>C,F</w:t>
            </w:r>
            <w:proofErr w:type="gramEnd"/>
            <w:r w:rsidRPr="004A656A">
              <w:rPr>
                <w:rFonts w:ascii="Arial" w:eastAsia="Arial" w:hAnsi="Arial" w:cs="Arial"/>
                <w:sz w:val="16"/>
                <w:szCs w:val="16"/>
                <w:lang w:eastAsia="en-GB"/>
              </w:rPr>
              <w:t>,G and Am through performance with play along tracks. Experimenting with strumming patterns and alternative fingers to strum. Singing with chordal accompaniment. Identifying the open notes and forms of music notation for ukulele (stave or TAB and chord boxes). Picking melodies on one string. Identifying and attempting to correct the tuning of the instrument</w:t>
            </w:r>
          </w:p>
          <w:p w14:paraId="113AE0F9"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Composing in small ensembles, short songs about given topics using the four most common chords in pop songs and performance. Further development of listening skills when asked questions of timbre and tempo of various styles of music.</w:t>
            </w:r>
          </w:p>
        </w:tc>
        <w:tc>
          <w:tcPr>
            <w:tcW w:w="920" w:type="pct"/>
            <w:gridSpan w:val="2"/>
            <w:shd w:val="clear" w:color="auto" w:fill="D9EAD3"/>
          </w:tcPr>
          <w:p w14:paraId="1AD575EB"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Riffs, Ostinatos and Digital Music Making</w:t>
            </w:r>
          </w:p>
          <w:p w14:paraId="0A197A76" w14:textId="77777777" w:rsidR="004A656A" w:rsidRPr="004A656A" w:rsidRDefault="004A656A" w:rsidP="00E763A9">
            <w:pPr>
              <w:widowControl w:val="0"/>
              <w:ind w:left="0" w:firstLine="0"/>
              <w:jc w:val="center"/>
              <w:rPr>
                <w:rFonts w:ascii="Arial" w:eastAsia="Arial" w:hAnsi="Arial" w:cs="Arial"/>
                <w:b/>
                <w:sz w:val="16"/>
                <w:szCs w:val="16"/>
                <w:lang w:eastAsia="en-GB"/>
              </w:rPr>
            </w:pPr>
          </w:p>
          <w:p w14:paraId="77E9F660" w14:textId="61E7E843" w:rsidR="004A656A" w:rsidRPr="004A656A" w:rsidRDefault="004A656A" w:rsidP="00B2162D">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Recognising riffs in popular/rock music and ostinatos in classical/film music. Composing and performing ostinatos in major and minor keys for film music. Exploring the impact of technology on music, basic music technology strategies and concepts and creating a digital ostinato and riff using multiple music technology applications (online drum machine and GarageBand).</w:t>
            </w:r>
          </w:p>
        </w:tc>
        <w:tc>
          <w:tcPr>
            <w:tcW w:w="920" w:type="pct"/>
            <w:gridSpan w:val="2"/>
            <w:shd w:val="clear" w:color="auto" w:fill="D9EAD3"/>
          </w:tcPr>
          <w:p w14:paraId="659DB6CF"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The Blues</w:t>
            </w:r>
          </w:p>
          <w:p w14:paraId="6E7B1FCD" w14:textId="77777777" w:rsidR="004A656A" w:rsidRPr="004A656A" w:rsidRDefault="004A656A" w:rsidP="00E763A9">
            <w:pPr>
              <w:widowControl w:val="0"/>
              <w:ind w:left="0" w:firstLine="0"/>
              <w:jc w:val="center"/>
              <w:rPr>
                <w:rFonts w:ascii="Arial" w:eastAsia="Arial" w:hAnsi="Arial" w:cs="Arial"/>
                <w:b/>
                <w:sz w:val="18"/>
                <w:szCs w:val="18"/>
                <w:lang w:eastAsia="en-GB"/>
              </w:rPr>
            </w:pPr>
          </w:p>
          <w:p w14:paraId="047FFE4D"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Exploring the historical and social context of the blues. Learning the 12-bar blues chords on the keyboard and ukulele. Improvising instrumental fills using a standard blues song and the C blues scale on keyboards. Group composition of a blues song with relevant lyrics, chords and instrumental fills.</w:t>
            </w:r>
          </w:p>
          <w:p w14:paraId="3D4B8925" w14:textId="77777777" w:rsidR="004A656A" w:rsidRPr="004A656A" w:rsidRDefault="004A656A" w:rsidP="00E763A9">
            <w:pPr>
              <w:widowControl w:val="0"/>
              <w:ind w:left="0" w:firstLine="0"/>
              <w:jc w:val="center"/>
              <w:rPr>
                <w:rFonts w:ascii="Arial" w:eastAsia="Arial" w:hAnsi="Arial" w:cs="Arial"/>
                <w:sz w:val="16"/>
                <w:szCs w:val="16"/>
                <w:lang w:eastAsia="en-GB"/>
              </w:rPr>
            </w:pPr>
          </w:p>
          <w:p w14:paraId="15D91AA0" w14:textId="77777777" w:rsidR="004A656A" w:rsidRPr="004A656A" w:rsidRDefault="004A656A" w:rsidP="00E763A9">
            <w:pPr>
              <w:widowControl w:val="0"/>
              <w:ind w:left="0" w:firstLine="0"/>
              <w:jc w:val="center"/>
              <w:rPr>
                <w:rFonts w:ascii="Arial" w:eastAsia="Arial" w:hAnsi="Arial" w:cs="Arial"/>
                <w:sz w:val="16"/>
                <w:szCs w:val="16"/>
                <w:lang w:eastAsia="en-GB"/>
              </w:rPr>
            </w:pPr>
          </w:p>
          <w:p w14:paraId="44DF18DB" w14:textId="77777777" w:rsidR="004A656A" w:rsidRPr="004A656A" w:rsidRDefault="004A656A" w:rsidP="00E763A9">
            <w:pPr>
              <w:widowControl w:val="0"/>
              <w:ind w:left="0" w:firstLine="0"/>
              <w:jc w:val="center"/>
              <w:rPr>
                <w:rFonts w:ascii="Arial" w:eastAsia="Arial" w:hAnsi="Arial" w:cs="Arial"/>
                <w:sz w:val="16"/>
                <w:szCs w:val="16"/>
                <w:lang w:eastAsia="en-GB"/>
              </w:rPr>
            </w:pPr>
          </w:p>
        </w:tc>
        <w:tc>
          <w:tcPr>
            <w:tcW w:w="920" w:type="pct"/>
            <w:gridSpan w:val="2"/>
            <w:shd w:val="clear" w:color="auto" w:fill="D9EAD3"/>
          </w:tcPr>
          <w:p w14:paraId="3DC97442"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Rap, Singing and Digital Music Making 2</w:t>
            </w:r>
          </w:p>
          <w:p w14:paraId="747DD4A0" w14:textId="77777777" w:rsidR="004A656A" w:rsidRPr="004A656A" w:rsidRDefault="004A656A" w:rsidP="00E763A9">
            <w:pPr>
              <w:widowControl w:val="0"/>
              <w:ind w:left="0" w:firstLine="0"/>
              <w:jc w:val="center"/>
              <w:rPr>
                <w:rFonts w:ascii="Arial" w:eastAsia="Arial" w:hAnsi="Arial" w:cs="Arial"/>
                <w:b/>
                <w:sz w:val="18"/>
                <w:szCs w:val="18"/>
                <w:lang w:eastAsia="en-GB"/>
              </w:rPr>
            </w:pPr>
          </w:p>
          <w:p w14:paraId="1A52F75D"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Exploring the context of Rap music and the importance of lyrics through artists such as Will Smith and Lin Manuel Miranda. Group improvisation of rap with a body percussion backing. Working with rhythms, rhyming and pace, syncopation, multiple parts, rap battles and reading music.</w:t>
            </w:r>
          </w:p>
          <w:p w14:paraId="7BE85A5C"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Composing a drum beat using music technology as a backing to a rap song. Writing and performing the song with lyrics pertaining to a particular theme or issue.</w:t>
            </w:r>
          </w:p>
          <w:p w14:paraId="1BDF88BD" w14:textId="77777777" w:rsidR="004A656A" w:rsidRPr="004A656A" w:rsidRDefault="004A656A" w:rsidP="00E763A9">
            <w:pPr>
              <w:widowControl w:val="0"/>
              <w:ind w:left="0" w:firstLine="0"/>
              <w:jc w:val="center"/>
              <w:rPr>
                <w:rFonts w:ascii="Arial" w:eastAsia="Arial" w:hAnsi="Arial" w:cs="Arial"/>
                <w:sz w:val="16"/>
                <w:szCs w:val="16"/>
                <w:lang w:eastAsia="en-GB"/>
              </w:rPr>
            </w:pPr>
          </w:p>
          <w:p w14:paraId="698D8450" w14:textId="77777777" w:rsidR="004A656A" w:rsidRPr="004A656A" w:rsidRDefault="004A656A" w:rsidP="00E763A9">
            <w:pPr>
              <w:widowControl w:val="0"/>
              <w:ind w:left="0" w:firstLine="0"/>
              <w:jc w:val="center"/>
              <w:rPr>
                <w:rFonts w:ascii="Arial" w:eastAsia="Arial" w:hAnsi="Arial" w:cs="Arial"/>
                <w:sz w:val="16"/>
                <w:szCs w:val="16"/>
                <w:lang w:eastAsia="en-GB"/>
              </w:rPr>
            </w:pPr>
          </w:p>
        </w:tc>
        <w:tc>
          <w:tcPr>
            <w:tcW w:w="919" w:type="pct"/>
            <w:gridSpan w:val="2"/>
            <w:shd w:val="clear" w:color="auto" w:fill="D9EAD3"/>
          </w:tcPr>
          <w:p w14:paraId="7519E01A" w14:textId="77777777" w:rsidR="004A656A" w:rsidRPr="004A656A" w:rsidRDefault="004A656A" w:rsidP="00E763A9">
            <w:pPr>
              <w:widowControl w:val="0"/>
              <w:ind w:left="0" w:firstLine="0"/>
              <w:jc w:val="center"/>
              <w:rPr>
                <w:rFonts w:ascii="Arial" w:eastAsia="Arial" w:hAnsi="Arial" w:cs="Arial"/>
                <w:b/>
                <w:sz w:val="18"/>
                <w:szCs w:val="18"/>
                <w:lang w:eastAsia="en-GB"/>
              </w:rPr>
            </w:pPr>
            <w:r w:rsidRPr="004A656A">
              <w:rPr>
                <w:rFonts w:ascii="Arial" w:eastAsia="Arial" w:hAnsi="Arial" w:cs="Arial"/>
                <w:b/>
                <w:sz w:val="18"/>
                <w:szCs w:val="18"/>
                <w:lang w:eastAsia="en-GB"/>
              </w:rPr>
              <w:t>Musical Theatre</w:t>
            </w:r>
          </w:p>
          <w:p w14:paraId="7CB74CFD" w14:textId="77777777" w:rsidR="004A656A" w:rsidRPr="004A656A" w:rsidRDefault="004A656A" w:rsidP="00E763A9">
            <w:pPr>
              <w:widowControl w:val="0"/>
              <w:ind w:left="0" w:firstLine="0"/>
              <w:jc w:val="center"/>
              <w:rPr>
                <w:rFonts w:ascii="Arial" w:eastAsia="Arial" w:hAnsi="Arial" w:cs="Arial"/>
                <w:b/>
                <w:sz w:val="18"/>
                <w:szCs w:val="18"/>
                <w:lang w:eastAsia="en-GB"/>
              </w:rPr>
            </w:pPr>
          </w:p>
          <w:p w14:paraId="1F117661" w14:textId="77777777" w:rsidR="004A656A" w:rsidRPr="004A656A" w:rsidRDefault="004A656A" w:rsidP="00E763A9">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Rehearsing for the Y6 end of year musical production. Rehearsing the band and learning chorus numbers.</w:t>
            </w:r>
          </w:p>
          <w:p w14:paraId="6A7C0716" w14:textId="15F293F8" w:rsidR="004A656A" w:rsidRPr="00B2162D" w:rsidRDefault="004A656A" w:rsidP="00B2162D">
            <w:pPr>
              <w:widowControl w:val="0"/>
              <w:ind w:left="0" w:firstLine="0"/>
              <w:jc w:val="center"/>
              <w:rPr>
                <w:rFonts w:ascii="Arial" w:eastAsia="Arial" w:hAnsi="Arial" w:cs="Arial"/>
                <w:sz w:val="16"/>
                <w:szCs w:val="16"/>
                <w:lang w:eastAsia="en-GB"/>
              </w:rPr>
            </w:pPr>
            <w:r w:rsidRPr="004A656A">
              <w:rPr>
                <w:rFonts w:ascii="Arial" w:eastAsia="Arial" w:hAnsi="Arial" w:cs="Arial"/>
                <w:sz w:val="16"/>
                <w:szCs w:val="16"/>
                <w:lang w:eastAsia="en-GB"/>
              </w:rPr>
              <w:t>Looking at how musical theatre works - the singers, musicians, dancers, actors, costumes and set design. Exploring popular musical theatre creators, characters and songs.</w:t>
            </w:r>
          </w:p>
        </w:tc>
      </w:tr>
      <w:bookmarkEnd w:id="0"/>
    </w:tbl>
    <w:p w14:paraId="53237958" w14:textId="77777777" w:rsidR="00621E15" w:rsidRDefault="00621E15" w:rsidP="00FC5232">
      <w:pPr>
        <w:ind w:left="0" w:firstLine="0"/>
      </w:pPr>
    </w:p>
    <w:sectPr w:rsidR="00621E15" w:rsidSect="007A2185">
      <w:pgSz w:w="16838" w:h="11906" w:orient="landscape"/>
      <w:pgMar w:top="1077" w:right="1077"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70"/>
    <w:rsid w:val="00233FE3"/>
    <w:rsid w:val="00327C1E"/>
    <w:rsid w:val="00367BA1"/>
    <w:rsid w:val="004A656A"/>
    <w:rsid w:val="00621E15"/>
    <w:rsid w:val="006B0ACE"/>
    <w:rsid w:val="007A2185"/>
    <w:rsid w:val="007D3B15"/>
    <w:rsid w:val="00955DB4"/>
    <w:rsid w:val="00AC2708"/>
    <w:rsid w:val="00B2162D"/>
    <w:rsid w:val="00BE480C"/>
    <w:rsid w:val="00E763A9"/>
    <w:rsid w:val="00F21170"/>
    <w:rsid w:val="00F40833"/>
    <w:rsid w:val="00F62508"/>
    <w:rsid w:val="00FC5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1245A"/>
  <w15:chartTrackingRefBased/>
  <w15:docId w15:val="{6646C908-3BA5-4317-8C68-DFA95F28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442"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12</cp:revision>
  <dcterms:created xsi:type="dcterms:W3CDTF">2024-08-16T11:40:00Z</dcterms:created>
  <dcterms:modified xsi:type="dcterms:W3CDTF">2024-08-16T13:39:00Z</dcterms:modified>
</cp:coreProperties>
</file>